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D996" w14:textId="77777777" w:rsidR="00904B1C" w:rsidRPr="00904B1C" w:rsidRDefault="00904B1C" w:rsidP="00D84D62">
      <w:pPr>
        <w:spacing w:line="312" w:lineRule="auto"/>
        <w:rPr>
          <w:rFonts w:ascii="Montserrat" w:hAnsi="Montserrat"/>
          <w:sz w:val="20"/>
          <w:szCs w:val="20"/>
        </w:rPr>
      </w:pPr>
    </w:p>
    <w:p w14:paraId="73452C1A" w14:textId="40B21AAA" w:rsidR="005F193D" w:rsidRPr="006609BF" w:rsidRDefault="0094519D" w:rsidP="006609BF">
      <w:pPr>
        <w:pStyle w:val="Overskrift1"/>
      </w:pPr>
      <w:r>
        <w:t xml:space="preserve">Referat </w:t>
      </w:r>
    </w:p>
    <w:p w14:paraId="3FB9CEC4" w14:textId="77777777" w:rsidR="005F193D" w:rsidRPr="005A3470" w:rsidRDefault="00ED45EA" w:rsidP="00D84D62">
      <w:pPr>
        <w:pStyle w:val="Undertitel"/>
        <w:spacing w:after="0" w:line="312" w:lineRule="auto"/>
        <w:rPr>
          <w:b/>
        </w:rPr>
      </w:pPr>
      <w:r w:rsidRPr="005A3470">
        <w:rPr>
          <w:b/>
        </w:rPr>
        <w:t>Bestyrelsesmøde</w:t>
      </w:r>
    </w:p>
    <w:p w14:paraId="563E0FA4" w14:textId="77777777" w:rsidR="00ED45EA" w:rsidRDefault="00ED45EA" w:rsidP="002812BA"/>
    <w:p w14:paraId="25EAE9A3" w14:textId="736060CE" w:rsidR="00ED45EA" w:rsidRPr="002812BA" w:rsidRDefault="00ED45EA" w:rsidP="002812BA">
      <w:pPr>
        <w:rPr>
          <w:szCs w:val="22"/>
        </w:rPr>
      </w:pPr>
      <w:r w:rsidRPr="00DC48A7">
        <w:rPr>
          <w:szCs w:val="22"/>
        </w:rPr>
        <w:t>Tid</w:t>
      </w:r>
      <w:r w:rsidRPr="00EA7AE4">
        <w:tab/>
      </w:r>
      <w:proofErr w:type="gramStart"/>
      <w:r w:rsidR="0075610B">
        <w:rPr>
          <w:szCs w:val="22"/>
        </w:rPr>
        <w:t>On</w:t>
      </w:r>
      <w:r w:rsidR="006F515E">
        <w:rPr>
          <w:szCs w:val="22"/>
        </w:rPr>
        <w:t>sdag</w:t>
      </w:r>
      <w:proofErr w:type="gramEnd"/>
      <w:r w:rsidR="006F515E">
        <w:rPr>
          <w:szCs w:val="22"/>
        </w:rPr>
        <w:t xml:space="preserve"> den </w:t>
      </w:r>
      <w:r w:rsidR="00074864">
        <w:rPr>
          <w:szCs w:val="22"/>
        </w:rPr>
        <w:t>02</w:t>
      </w:r>
      <w:r w:rsidR="006F515E">
        <w:rPr>
          <w:szCs w:val="22"/>
        </w:rPr>
        <w:t>.</w:t>
      </w:r>
      <w:r w:rsidR="00074864">
        <w:rPr>
          <w:szCs w:val="22"/>
        </w:rPr>
        <w:t>10</w:t>
      </w:r>
      <w:r w:rsidR="006F515E">
        <w:rPr>
          <w:szCs w:val="22"/>
        </w:rPr>
        <w:t>.202</w:t>
      </w:r>
      <w:r w:rsidR="0075610B">
        <w:rPr>
          <w:szCs w:val="22"/>
        </w:rPr>
        <w:t>3</w:t>
      </w:r>
      <w:r w:rsidRPr="002812BA">
        <w:rPr>
          <w:szCs w:val="22"/>
        </w:rPr>
        <w:t xml:space="preserve"> kl. </w:t>
      </w:r>
      <w:r w:rsidRPr="00820CDB">
        <w:rPr>
          <w:szCs w:val="22"/>
        </w:rPr>
        <w:t>1</w:t>
      </w:r>
      <w:r w:rsidR="00DB0EC5">
        <w:rPr>
          <w:szCs w:val="22"/>
        </w:rPr>
        <w:t>6</w:t>
      </w:r>
      <w:r w:rsidRPr="00820CDB">
        <w:rPr>
          <w:szCs w:val="22"/>
        </w:rPr>
        <w:t>.</w:t>
      </w:r>
      <w:r w:rsidR="00DB0EC5">
        <w:rPr>
          <w:szCs w:val="22"/>
        </w:rPr>
        <w:t>0</w:t>
      </w:r>
      <w:r w:rsidRPr="00820CDB">
        <w:rPr>
          <w:szCs w:val="22"/>
        </w:rPr>
        <w:t>0 – 1</w:t>
      </w:r>
      <w:r w:rsidR="00820CDB" w:rsidRPr="00820CDB">
        <w:rPr>
          <w:szCs w:val="22"/>
        </w:rPr>
        <w:t>8</w:t>
      </w:r>
      <w:r w:rsidRPr="00820CDB">
        <w:rPr>
          <w:szCs w:val="22"/>
        </w:rPr>
        <w:t>.</w:t>
      </w:r>
      <w:r w:rsidR="00DB0EC5">
        <w:rPr>
          <w:szCs w:val="22"/>
        </w:rPr>
        <w:t>3</w:t>
      </w:r>
      <w:r w:rsidRPr="00820CDB">
        <w:rPr>
          <w:szCs w:val="22"/>
        </w:rPr>
        <w:t>0</w:t>
      </w:r>
      <w:r w:rsidRPr="002812BA">
        <w:rPr>
          <w:szCs w:val="22"/>
        </w:rPr>
        <w:t xml:space="preserve"> </w:t>
      </w:r>
    </w:p>
    <w:p w14:paraId="4011CAA3" w14:textId="77777777" w:rsidR="00ED45EA" w:rsidRPr="007261B2" w:rsidRDefault="00ED45EA" w:rsidP="002812BA">
      <w:pPr>
        <w:spacing w:line="312" w:lineRule="auto"/>
        <w:rPr>
          <w:rFonts w:ascii="Arial" w:hAnsi="Arial" w:cs="Arial"/>
          <w:szCs w:val="22"/>
        </w:rPr>
      </w:pPr>
    </w:p>
    <w:p w14:paraId="0597A071" w14:textId="52EC223A" w:rsidR="00ED45EA" w:rsidRPr="007261B2" w:rsidRDefault="006F515E" w:rsidP="0006123E">
      <w:pPr>
        <w:spacing w:line="312" w:lineRule="auto"/>
        <w:ind w:left="1300" w:hanging="1300"/>
        <w:rPr>
          <w:rFonts w:cs="Arial"/>
          <w:szCs w:val="22"/>
        </w:rPr>
      </w:pPr>
      <w:r>
        <w:rPr>
          <w:rFonts w:cs="Arial"/>
          <w:szCs w:val="22"/>
        </w:rPr>
        <w:t>Sted</w:t>
      </w:r>
      <w:r>
        <w:rPr>
          <w:rFonts w:cs="Arial"/>
          <w:szCs w:val="22"/>
        </w:rPr>
        <w:tab/>
      </w:r>
      <w:r w:rsidR="00820CDB">
        <w:rPr>
          <w:rFonts w:cs="Arial"/>
          <w:szCs w:val="22"/>
        </w:rPr>
        <w:t xml:space="preserve">Lokale </w:t>
      </w:r>
      <w:r w:rsidR="00BE6D26">
        <w:rPr>
          <w:rFonts w:cs="Arial"/>
          <w:szCs w:val="22"/>
        </w:rPr>
        <w:t>2, Brovst</w:t>
      </w:r>
    </w:p>
    <w:p w14:paraId="24F2BEA2" w14:textId="77777777" w:rsidR="00ED45EA" w:rsidRPr="007261B2" w:rsidRDefault="00ED45EA" w:rsidP="002812BA">
      <w:pPr>
        <w:spacing w:line="312" w:lineRule="auto"/>
        <w:rPr>
          <w:rFonts w:cs="Arial"/>
          <w:szCs w:val="22"/>
        </w:rPr>
      </w:pPr>
    </w:p>
    <w:p w14:paraId="0F880D71" w14:textId="77777777" w:rsidR="00BD4CCD" w:rsidRDefault="0022149B" w:rsidP="0022149B">
      <w:pPr>
        <w:spacing w:line="312" w:lineRule="auto"/>
        <w:rPr>
          <w:rFonts w:cs="Arial"/>
          <w:szCs w:val="22"/>
        </w:rPr>
      </w:pPr>
      <w:bookmarkStart w:id="0" w:name="_Hlk101794720"/>
      <w:r>
        <w:rPr>
          <w:rFonts w:cs="Arial"/>
          <w:szCs w:val="22"/>
        </w:rPr>
        <w:t>Deltagere</w:t>
      </w:r>
      <w:r w:rsidR="00BD4CCD">
        <w:rPr>
          <w:rFonts w:cs="Arial"/>
          <w:szCs w:val="22"/>
        </w:rPr>
        <w:t>:</w:t>
      </w:r>
    </w:p>
    <w:p w14:paraId="7178718E" w14:textId="77777777" w:rsidR="00ED45EA" w:rsidRDefault="00ED45EA" w:rsidP="00BD4CCD">
      <w:pPr>
        <w:spacing w:line="312" w:lineRule="auto"/>
        <w:ind w:firstLine="1304"/>
        <w:rPr>
          <w:rFonts w:cs="Arial"/>
          <w:szCs w:val="22"/>
        </w:rPr>
      </w:pPr>
      <w:bookmarkStart w:id="1" w:name="_Hlk101794736"/>
      <w:bookmarkEnd w:id="0"/>
      <w:r w:rsidRPr="007261B2">
        <w:rPr>
          <w:rFonts w:cs="Arial"/>
          <w:szCs w:val="22"/>
        </w:rPr>
        <w:t>Kristian Gaardsøe, FOA Nordjylland</w:t>
      </w:r>
    </w:p>
    <w:p w14:paraId="34A935B2" w14:textId="01F7EDB1" w:rsidR="00D81F82" w:rsidRDefault="00D81F82" w:rsidP="00BD4CCD">
      <w:pPr>
        <w:spacing w:line="312" w:lineRule="auto"/>
        <w:ind w:firstLine="1304"/>
        <w:rPr>
          <w:rFonts w:cs="Arial"/>
          <w:szCs w:val="22"/>
        </w:rPr>
      </w:pPr>
      <w:r>
        <w:rPr>
          <w:rFonts w:cs="Arial"/>
          <w:szCs w:val="22"/>
        </w:rPr>
        <w:t>Carsten Møller Beck, selvsupplerende</w:t>
      </w:r>
      <w:r w:rsidR="003E2223">
        <w:rPr>
          <w:rFonts w:cs="Arial"/>
          <w:szCs w:val="22"/>
        </w:rPr>
        <w:t xml:space="preserve"> - AFBUD</w:t>
      </w:r>
    </w:p>
    <w:p w14:paraId="5A7DB0B9" w14:textId="77777777" w:rsidR="00D81F82" w:rsidRPr="007261B2" w:rsidRDefault="00D81F82" w:rsidP="00BD4CCD">
      <w:pPr>
        <w:spacing w:line="312" w:lineRule="auto"/>
        <w:ind w:firstLine="1304"/>
        <w:rPr>
          <w:rFonts w:cs="Arial"/>
          <w:szCs w:val="22"/>
        </w:rPr>
      </w:pPr>
      <w:r>
        <w:rPr>
          <w:rFonts w:cs="Arial"/>
          <w:szCs w:val="22"/>
        </w:rPr>
        <w:t>Søren Valgreen Knudsen, selvsupplerende</w:t>
      </w:r>
    </w:p>
    <w:p w14:paraId="22F198DA" w14:textId="55D9C4ED" w:rsidR="00ED45EA" w:rsidRPr="007261B2" w:rsidRDefault="00ED45EA" w:rsidP="002812BA">
      <w:pPr>
        <w:spacing w:line="312" w:lineRule="auto"/>
        <w:ind w:firstLine="1304"/>
        <w:jc w:val="both"/>
        <w:rPr>
          <w:rFonts w:cs="Arial"/>
          <w:szCs w:val="22"/>
        </w:rPr>
      </w:pPr>
      <w:r w:rsidRPr="007261B2">
        <w:rPr>
          <w:rFonts w:cs="Arial"/>
          <w:szCs w:val="22"/>
        </w:rPr>
        <w:t xml:space="preserve">Jette Abildgaard, FOA Frederikshavn </w:t>
      </w:r>
    </w:p>
    <w:p w14:paraId="2981AF66" w14:textId="77777777" w:rsidR="00ED45EA" w:rsidRPr="007261B2" w:rsidRDefault="0022149B" w:rsidP="002812BA">
      <w:pPr>
        <w:spacing w:line="312" w:lineRule="auto"/>
        <w:jc w:val="both"/>
        <w:rPr>
          <w:rFonts w:cs="Arial"/>
          <w:szCs w:val="22"/>
        </w:rPr>
      </w:pPr>
      <w:r>
        <w:rPr>
          <w:rFonts w:cs="Arial"/>
          <w:szCs w:val="22"/>
        </w:rPr>
        <w:tab/>
        <w:t>Mette Hardam</w:t>
      </w:r>
      <w:r w:rsidR="00ED45EA" w:rsidRPr="007261B2">
        <w:rPr>
          <w:rFonts w:cs="Arial"/>
          <w:szCs w:val="22"/>
        </w:rPr>
        <w:t>, KKR Nordjylland</w:t>
      </w:r>
    </w:p>
    <w:p w14:paraId="6F32AB7A" w14:textId="77777777" w:rsidR="00ED45EA" w:rsidRPr="007261B2" w:rsidRDefault="0022149B" w:rsidP="002812BA">
      <w:pPr>
        <w:spacing w:line="312" w:lineRule="auto"/>
        <w:jc w:val="both"/>
        <w:rPr>
          <w:rFonts w:cs="Arial"/>
          <w:szCs w:val="22"/>
        </w:rPr>
      </w:pPr>
      <w:r>
        <w:rPr>
          <w:rFonts w:cs="Arial"/>
          <w:szCs w:val="22"/>
        </w:rPr>
        <w:tab/>
        <w:t>Anne Mette Mortensen</w:t>
      </w:r>
      <w:r w:rsidR="00ED45EA" w:rsidRPr="007261B2">
        <w:rPr>
          <w:rFonts w:cs="Arial"/>
          <w:szCs w:val="22"/>
        </w:rPr>
        <w:t xml:space="preserve">, Region Nordjylland </w:t>
      </w:r>
    </w:p>
    <w:p w14:paraId="05E955D8" w14:textId="350D1DA7" w:rsidR="00ED45EA" w:rsidRPr="007261B2" w:rsidRDefault="00ED45EA" w:rsidP="00D84D62">
      <w:pPr>
        <w:spacing w:line="312" w:lineRule="auto"/>
        <w:jc w:val="both"/>
        <w:rPr>
          <w:rFonts w:cs="Arial"/>
          <w:szCs w:val="22"/>
        </w:rPr>
      </w:pPr>
      <w:r w:rsidRPr="007261B2">
        <w:rPr>
          <w:rFonts w:cs="Arial"/>
          <w:szCs w:val="22"/>
        </w:rPr>
        <w:tab/>
      </w:r>
      <w:bookmarkStart w:id="2" w:name="_Hlk98667357"/>
      <w:r w:rsidR="00074864" w:rsidRPr="00074864">
        <w:t>Gitte Drastrup</w:t>
      </w:r>
      <w:r w:rsidRPr="007261B2">
        <w:rPr>
          <w:rFonts w:cs="Arial"/>
          <w:szCs w:val="22"/>
        </w:rPr>
        <w:t xml:space="preserve">, elevrådsrepræsentant </w:t>
      </w:r>
    </w:p>
    <w:p w14:paraId="638EEFF2" w14:textId="692408D3" w:rsidR="00ED45EA" w:rsidRPr="007261B2" w:rsidRDefault="00ED45EA" w:rsidP="00D84D62">
      <w:pPr>
        <w:spacing w:line="312" w:lineRule="auto"/>
        <w:jc w:val="both"/>
        <w:rPr>
          <w:rFonts w:cs="Arial"/>
          <w:szCs w:val="22"/>
        </w:rPr>
      </w:pPr>
      <w:r w:rsidRPr="007261B2">
        <w:rPr>
          <w:rFonts w:cs="Arial"/>
          <w:szCs w:val="22"/>
        </w:rPr>
        <w:tab/>
      </w:r>
      <w:r w:rsidR="00074864">
        <w:rPr>
          <w:rFonts w:cs="Arial"/>
          <w:szCs w:val="22"/>
        </w:rPr>
        <w:t>Pia Asmusse</w:t>
      </w:r>
      <w:bookmarkEnd w:id="2"/>
      <w:r w:rsidR="00074864">
        <w:rPr>
          <w:rFonts w:cs="Arial"/>
          <w:szCs w:val="22"/>
        </w:rPr>
        <w:t>n</w:t>
      </w:r>
      <w:r w:rsidRPr="007261B2">
        <w:rPr>
          <w:rFonts w:cs="Arial"/>
          <w:szCs w:val="22"/>
        </w:rPr>
        <w:t>, elevrådsrepræsentant</w:t>
      </w:r>
      <w:r w:rsidR="00DB0EC5">
        <w:rPr>
          <w:rFonts w:cs="Arial"/>
          <w:szCs w:val="22"/>
        </w:rPr>
        <w:t xml:space="preserve"> </w:t>
      </w:r>
      <w:r w:rsidR="003023A4">
        <w:rPr>
          <w:rFonts w:cs="Arial"/>
          <w:szCs w:val="22"/>
        </w:rPr>
        <w:t>– udtrådt, færdiggjort uddannelse</w:t>
      </w:r>
    </w:p>
    <w:p w14:paraId="7D9804C1" w14:textId="77777777" w:rsidR="00ED45EA" w:rsidRPr="007261B2" w:rsidRDefault="00ED45EA" w:rsidP="00D84D62">
      <w:pPr>
        <w:spacing w:line="312" w:lineRule="auto"/>
        <w:jc w:val="both"/>
        <w:rPr>
          <w:rFonts w:cs="Arial"/>
          <w:szCs w:val="22"/>
        </w:rPr>
      </w:pPr>
      <w:r w:rsidRPr="007261B2">
        <w:rPr>
          <w:rFonts w:cs="Arial"/>
          <w:szCs w:val="22"/>
        </w:rPr>
        <w:tab/>
        <w:t>Jens Roesdahl, SOSU Nord, medarbejderrepræsentant</w:t>
      </w:r>
    </w:p>
    <w:p w14:paraId="658DBD17" w14:textId="77777777" w:rsidR="003F5FF2" w:rsidRDefault="00595816" w:rsidP="00FA45A3">
      <w:pPr>
        <w:spacing w:line="312" w:lineRule="auto"/>
        <w:ind w:firstLine="1304"/>
        <w:jc w:val="both"/>
        <w:rPr>
          <w:rFonts w:cs="Arial"/>
          <w:szCs w:val="22"/>
        </w:rPr>
      </w:pPr>
      <w:r>
        <w:rPr>
          <w:rFonts w:cs="Arial"/>
          <w:szCs w:val="22"/>
        </w:rPr>
        <w:t>Kaj Kristian Birket Pedersen</w:t>
      </w:r>
      <w:r w:rsidR="00ED45EA" w:rsidRPr="007261B2">
        <w:rPr>
          <w:rFonts w:cs="Arial"/>
          <w:szCs w:val="22"/>
        </w:rPr>
        <w:t>, SOSU Nord, medarbejderrepræsentant</w:t>
      </w:r>
    </w:p>
    <w:p w14:paraId="074E824B" w14:textId="2CDE41C4" w:rsidR="00ED45EA" w:rsidRPr="007261B2" w:rsidRDefault="00ED45EA" w:rsidP="00FA45A3">
      <w:pPr>
        <w:spacing w:line="312" w:lineRule="auto"/>
        <w:ind w:firstLine="1304"/>
        <w:jc w:val="both"/>
        <w:rPr>
          <w:rFonts w:cs="Arial"/>
          <w:szCs w:val="22"/>
        </w:rPr>
      </w:pPr>
      <w:r w:rsidRPr="007261B2">
        <w:rPr>
          <w:rFonts w:cs="Arial"/>
          <w:szCs w:val="22"/>
        </w:rPr>
        <w:t>Lene Kvist, SOSU Nord, direktør</w:t>
      </w:r>
    </w:p>
    <w:p w14:paraId="69E93D60" w14:textId="77777777" w:rsidR="00ED45EA" w:rsidRPr="007261B2" w:rsidRDefault="00ED45EA" w:rsidP="00D84D62">
      <w:pPr>
        <w:spacing w:line="312" w:lineRule="auto"/>
        <w:jc w:val="both"/>
        <w:rPr>
          <w:rFonts w:cs="Arial"/>
          <w:szCs w:val="22"/>
        </w:rPr>
      </w:pPr>
      <w:r w:rsidRPr="007261B2">
        <w:rPr>
          <w:rFonts w:cs="Arial"/>
          <w:szCs w:val="22"/>
        </w:rPr>
        <w:tab/>
        <w:t>Mette F. Lyng, SOSU Nord, økonomi- og administrationschef</w:t>
      </w:r>
    </w:p>
    <w:bookmarkEnd w:id="1"/>
    <w:p w14:paraId="57ADA3BC" w14:textId="77777777" w:rsidR="00291DAD" w:rsidRPr="00B72EE3" w:rsidRDefault="00291DAD" w:rsidP="002A2999">
      <w:pPr>
        <w:spacing w:line="312" w:lineRule="auto"/>
        <w:jc w:val="both"/>
        <w:rPr>
          <w:rFonts w:cs="Arial"/>
          <w:szCs w:val="22"/>
        </w:rPr>
      </w:pPr>
    </w:p>
    <w:p w14:paraId="65F2199C" w14:textId="04A16748" w:rsidR="00ED45EA" w:rsidRDefault="00ED45EA" w:rsidP="002A2999">
      <w:pPr>
        <w:spacing w:line="312" w:lineRule="auto"/>
        <w:jc w:val="both"/>
        <w:rPr>
          <w:rFonts w:cs="Arial"/>
          <w:szCs w:val="22"/>
        </w:rPr>
      </w:pPr>
      <w:r w:rsidRPr="00180ED4">
        <w:rPr>
          <w:rFonts w:cs="Arial"/>
          <w:szCs w:val="22"/>
        </w:rPr>
        <w:t>Refer</w:t>
      </w:r>
      <w:r w:rsidR="00B57EA2">
        <w:rPr>
          <w:rFonts w:cs="Arial"/>
          <w:szCs w:val="22"/>
        </w:rPr>
        <w:t>ent:</w:t>
      </w:r>
      <w:r w:rsidR="00B57EA2">
        <w:rPr>
          <w:rFonts w:cs="Arial"/>
          <w:szCs w:val="22"/>
        </w:rPr>
        <w:tab/>
      </w:r>
      <w:r w:rsidR="00D71355">
        <w:rPr>
          <w:rFonts w:cs="Arial"/>
          <w:szCs w:val="22"/>
        </w:rPr>
        <w:t>Anne Hyttel Agerholm</w:t>
      </w:r>
    </w:p>
    <w:p w14:paraId="2EE41F1C" w14:textId="77777777" w:rsidR="00B57EA2" w:rsidRPr="00180ED4" w:rsidRDefault="00B57EA2" w:rsidP="002A2999">
      <w:pPr>
        <w:spacing w:line="312" w:lineRule="auto"/>
        <w:jc w:val="both"/>
        <w:rPr>
          <w:rFonts w:cs="Arial"/>
          <w:szCs w:val="22"/>
        </w:rPr>
      </w:pPr>
    </w:p>
    <w:p w14:paraId="13CD71FB" w14:textId="77777777" w:rsidR="0075610B" w:rsidRDefault="0075610B" w:rsidP="00D81F82">
      <w:pPr>
        <w:pStyle w:val="Overskrift2"/>
        <w:spacing w:before="0" w:line="312" w:lineRule="auto"/>
      </w:pPr>
    </w:p>
    <w:p w14:paraId="4B9A6AC5" w14:textId="0DDD5FBD" w:rsidR="00BD4CCD" w:rsidRPr="00BD4CCD" w:rsidRDefault="0075610B" w:rsidP="00D81F82">
      <w:pPr>
        <w:pStyle w:val="Overskrift2"/>
        <w:spacing w:before="0" w:line="312" w:lineRule="auto"/>
      </w:pPr>
      <w:r>
        <w:t>Dagsorden on</w:t>
      </w:r>
      <w:r w:rsidR="00D81F82">
        <w:t>s</w:t>
      </w:r>
      <w:r w:rsidR="00ED45EA" w:rsidRPr="0037622C">
        <w:t xml:space="preserve">dag den </w:t>
      </w:r>
      <w:r w:rsidR="00DB0EC5">
        <w:t>2</w:t>
      </w:r>
      <w:r w:rsidR="00BE6D26">
        <w:t>7</w:t>
      </w:r>
      <w:r w:rsidR="00ED45EA" w:rsidRPr="0037622C">
        <w:t>.</w:t>
      </w:r>
      <w:r w:rsidR="00FE5D16">
        <w:t>0</w:t>
      </w:r>
      <w:r w:rsidR="00BE6D26">
        <w:t>9</w:t>
      </w:r>
      <w:r w:rsidR="00ED45EA" w:rsidRPr="0037622C">
        <w:t>.202</w:t>
      </w:r>
      <w:r>
        <w:t>3</w:t>
      </w:r>
    </w:p>
    <w:p w14:paraId="7DFEF76E" w14:textId="77777777" w:rsidR="00BD4CCD" w:rsidRDefault="00ED45EA" w:rsidP="00940E7B">
      <w:pPr>
        <w:numPr>
          <w:ilvl w:val="0"/>
          <w:numId w:val="24"/>
        </w:numPr>
        <w:spacing w:line="312" w:lineRule="auto"/>
        <w:jc w:val="both"/>
        <w:rPr>
          <w:rFonts w:cs="Arial"/>
          <w:szCs w:val="22"/>
        </w:rPr>
      </w:pPr>
      <w:bookmarkStart w:id="3" w:name="_Hlk145410419"/>
      <w:r w:rsidRPr="007261B2">
        <w:rPr>
          <w:rFonts w:cs="Arial"/>
          <w:szCs w:val="22"/>
        </w:rPr>
        <w:t xml:space="preserve">Godkendelse af dagsorden </w:t>
      </w:r>
    </w:p>
    <w:p w14:paraId="345D0B5F" w14:textId="41A239FB" w:rsidR="00FA45A3" w:rsidRDefault="00FA45A3" w:rsidP="00940E7B">
      <w:pPr>
        <w:numPr>
          <w:ilvl w:val="0"/>
          <w:numId w:val="24"/>
        </w:numPr>
        <w:spacing w:line="312" w:lineRule="auto"/>
        <w:jc w:val="both"/>
        <w:rPr>
          <w:rFonts w:ascii="Montserrat" w:hAnsi="Montserrat" w:cs="Arial"/>
          <w:szCs w:val="22"/>
        </w:rPr>
      </w:pPr>
      <w:r>
        <w:rPr>
          <w:rFonts w:ascii="Montserrat" w:hAnsi="Montserrat" w:cs="Arial"/>
          <w:szCs w:val="22"/>
        </w:rPr>
        <w:t>Revideret politik vedr. arbejdsrelateret stress</w:t>
      </w:r>
      <w:r w:rsidR="001A4DBE">
        <w:rPr>
          <w:rFonts w:ascii="Montserrat" w:hAnsi="Montserrat" w:cs="Arial"/>
          <w:szCs w:val="22"/>
        </w:rPr>
        <w:t xml:space="preserve"> - bilag</w:t>
      </w:r>
    </w:p>
    <w:p w14:paraId="56FA0841" w14:textId="0AC00B71" w:rsidR="00FA45A3" w:rsidRDefault="00FA45A3" w:rsidP="00940E7B">
      <w:pPr>
        <w:numPr>
          <w:ilvl w:val="0"/>
          <w:numId w:val="24"/>
        </w:numPr>
        <w:spacing w:line="312" w:lineRule="auto"/>
        <w:jc w:val="both"/>
        <w:rPr>
          <w:rFonts w:ascii="Montserrat" w:hAnsi="Montserrat" w:cs="Arial"/>
          <w:szCs w:val="22"/>
        </w:rPr>
      </w:pPr>
      <w:r>
        <w:rPr>
          <w:rFonts w:ascii="Montserrat" w:hAnsi="Montserrat" w:cs="Arial"/>
          <w:szCs w:val="22"/>
        </w:rPr>
        <w:t>Politik vedr. vold og krænkende handlinger</w:t>
      </w:r>
      <w:r w:rsidRPr="00367BDC">
        <w:rPr>
          <w:rFonts w:ascii="Montserrat" w:hAnsi="Montserrat" w:cs="Arial"/>
          <w:szCs w:val="22"/>
        </w:rPr>
        <w:t xml:space="preserve"> </w:t>
      </w:r>
      <w:r w:rsidR="001A4DBE">
        <w:rPr>
          <w:rFonts w:ascii="Montserrat" w:hAnsi="Montserrat" w:cs="Arial"/>
          <w:szCs w:val="22"/>
        </w:rPr>
        <w:t>- bilag</w:t>
      </w:r>
    </w:p>
    <w:p w14:paraId="594B27C4" w14:textId="40FFAC8F" w:rsidR="00FA45A3" w:rsidRDefault="00FA45A3" w:rsidP="00940E7B">
      <w:pPr>
        <w:numPr>
          <w:ilvl w:val="0"/>
          <w:numId w:val="24"/>
        </w:numPr>
        <w:shd w:val="clear" w:color="auto" w:fill="FFFFFF" w:themeFill="background1"/>
        <w:spacing w:line="312" w:lineRule="auto"/>
        <w:jc w:val="both"/>
        <w:rPr>
          <w:rFonts w:cs="Arial"/>
          <w:szCs w:val="22"/>
        </w:rPr>
      </w:pPr>
      <w:bookmarkStart w:id="4" w:name="_Hlk136596579"/>
      <w:r>
        <w:rPr>
          <w:rFonts w:cs="Arial"/>
          <w:szCs w:val="22"/>
        </w:rPr>
        <w:t>Ansøgning om udbudsgodkendelse til grundforløb 2 og hovedforløb, erhvervsuddannelsen til ambulancebehandler på SOSU Nord i Hjørring</w:t>
      </w:r>
    </w:p>
    <w:bookmarkEnd w:id="4"/>
    <w:p w14:paraId="334165B1" w14:textId="4D1382A1" w:rsidR="00FA45A3" w:rsidRPr="00AE1750" w:rsidRDefault="00FA45A3" w:rsidP="00940E7B">
      <w:pPr>
        <w:numPr>
          <w:ilvl w:val="0"/>
          <w:numId w:val="24"/>
        </w:numPr>
        <w:shd w:val="clear" w:color="auto" w:fill="FFFFFF" w:themeFill="background1"/>
        <w:spacing w:line="312" w:lineRule="auto"/>
        <w:jc w:val="both"/>
        <w:rPr>
          <w:rFonts w:cs="Arial"/>
          <w:szCs w:val="22"/>
        </w:rPr>
      </w:pPr>
      <w:r w:rsidRPr="00AE1750">
        <w:rPr>
          <w:rFonts w:cs="Arial"/>
          <w:szCs w:val="22"/>
        </w:rPr>
        <w:t>Ansøgning om udbudsgodkendelse til hovedforløb, erhvervsuddannelsen social- og hjælperuddannelse på SOSU Nord i Hobro</w:t>
      </w:r>
    </w:p>
    <w:p w14:paraId="6EE708D2" w14:textId="5D79717D" w:rsidR="00FA45A3" w:rsidRDefault="00FA45A3" w:rsidP="00940E7B">
      <w:pPr>
        <w:numPr>
          <w:ilvl w:val="0"/>
          <w:numId w:val="24"/>
        </w:numPr>
        <w:shd w:val="clear" w:color="auto" w:fill="FFFFFF" w:themeFill="background1"/>
        <w:spacing w:line="312" w:lineRule="auto"/>
        <w:jc w:val="both"/>
        <w:rPr>
          <w:rFonts w:cs="Arial"/>
          <w:szCs w:val="22"/>
        </w:rPr>
      </w:pPr>
      <w:r>
        <w:rPr>
          <w:rFonts w:cs="Arial"/>
          <w:szCs w:val="22"/>
        </w:rPr>
        <w:t>Ansøgning om udbudsgodkendelse til hovedforløb, erhvervsuddannelsen social- og hjælperuddannelse på SOSU Nord i Frederikshavn</w:t>
      </w:r>
    </w:p>
    <w:p w14:paraId="54CA458B" w14:textId="63222CEC" w:rsidR="00FA45A3" w:rsidRPr="00FA45A3" w:rsidRDefault="00FA45A3" w:rsidP="00940E7B">
      <w:pPr>
        <w:numPr>
          <w:ilvl w:val="0"/>
          <w:numId w:val="24"/>
        </w:numPr>
        <w:shd w:val="clear" w:color="auto" w:fill="FFFFFF" w:themeFill="background1"/>
        <w:spacing w:line="312" w:lineRule="auto"/>
        <w:jc w:val="both"/>
        <w:rPr>
          <w:rFonts w:cs="Arial"/>
          <w:szCs w:val="22"/>
        </w:rPr>
      </w:pPr>
      <w:r>
        <w:rPr>
          <w:rFonts w:cs="Arial"/>
          <w:szCs w:val="22"/>
        </w:rPr>
        <w:t>Ansøgning om udbudsgodkendelse til hovedforløb, erhvervsuddannelsen social- og hjælperuddannelse på Læsø (pop-up)</w:t>
      </w:r>
    </w:p>
    <w:p w14:paraId="104D2866" w14:textId="60A668F8" w:rsidR="00940E7B" w:rsidRPr="00B36E15" w:rsidRDefault="00940E7B" w:rsidP="00940E7B">
      <w:pPr>
        <w:numPr>
          <w:ilvl w:val="0"/>
          <w:numId w:val="24"/>
        </w:numPr>
        <w:shd w:val="clear" w:color="auto" w:fill="FFFFFF" w:themeFill="background1"/>
        <w:spacing w:line="312" w:lineRule="auto"/>
        <w:jc w:val="both"/>
        <w:rPr>
          <w:rFonts w:cs="Arial"/>
          <w:szCs w:val="22"/>
        </w:rPr>
      </w:pPr>
      <w:r>
        <w:rPr>
          <w:rFonts w:cs="Arial"/>
          <w:szCs w:val="22"/>
        </w:rPr>
        <w:lastRenderedPageBreak/>
        <w:t xml:space="preserve">Perioderegnskab 2. </w:t>
      </w:r>
      <w:proofErr w:type="spellStart"/>
      <w:r>
        <w:rPr>
          <w:rFonts w:cs="Arial"/>
          <w:szCs w:val="22"/>
        </w:rPr>
        <w:t>kvt</w:t>
      </w:r>
      <w:proofErr w:type="spellEnd"/>
      <w:r>
        <w:rPr>
          <w:rFonts w:cs="Arial"/>
          <w:szCs w:val="22"/>
        </w:rPr>
        <w:t>. 2023, herunder budgetopfølgning og aktivitetsopgørelse v/Økonomi- og ressourcechef Mette F. Lyng</w:t>
      </w:r>
      <w:r w:rsidR="001A4DBE">
        <w:rPr>
          <w:rFonts w:cs="Arial"/>
          <w:szCs w:val="22"/>
        </w:rPr>
        <w:t xml:space="preserve"> – bilag</w:t>
      </w:r>
    </w:p>
    <w:p w14:paraId="77DDDB22" w14:textId="1C773E26" w:rsidR="00FA45A3" w:rsidRPr="003A432A" w:rsidRDefault="00FA45A3" w:rsidP="00940E7B">
      <w:pPr>
        <w:numPr>
          <w:ilvl w:val="0"/>
          <w:numId w:val="24"/>
        </w:numPr>
        <w:shd w:val="clear" w:color="auto" w:fill="FFFFFF" w:themeFill="background1"/>
        <w:spacing w:line="312" w:lineRule="auto"/>
        <w:jc w:val="both"/>
        <w:rPr>
          <w:rFonts w:cs="Arial"/>
          <w:szCs w:val="22"/>
        </w:rPr>
      </w:pPr>
      <w:r w:rsidRPr="003A432A">
        <w:rPr>
          <w:rFonts w:cs="Arial"/>
          <w:szCs w:val="22"/>
        </w:rPr>
        <w:t>M</w:t>
      </w:r>
      <w:r w:rsidR="00301C0E" w:rsidRPr="003A432A">
        <w:rPr>
          <w:rFonts w:cs="Arial"/>
          <w:szCs w:val="22"/>
        </w:rPr>
        <w:t xml:space="preserve">ødeplan for 2024 </w:t>
      </w:r>
      <w:r w:rsidRPr="003A432A">
        <w:rPr>
          <w:rFonts w:cs="Arial"/>
          <w:szCs w:val="22"/>
        </w:rPr>
        <w:t>–</w:t>
      </w:r>
      <w:r w:rsidR="00301C0E" w:rsidRPr="003A432A">
        <w:rPr>
          <w:rFonts w:cs="Arial"/>
          <w:szCs w:val="22"/>
        </w:rPr>
        <w:t xml:space="preserve"> bila</w:t>
      </w:r>
      <w:r w:rsidRPr="003A432A">
        <w:rPr>
          <w:rFonts w:cs="Arial"/>
          <w:szCs w:val="22"/>
        </w:rPr>
        <w:t>g</w:t>
      </w:r>
    </w:p>
    <w:p w14:paraId="2AF3753E" w14:textId="77777777" w:rsidR="00077C59" w:rsidRDefault="007D11B1" w:rsidP="00077C59">
      <w:pPr>
        <w:numPr>
          <w:ilvl w:val="0"/>
          <w:numId w:val="24"/>
        </w:numPr>
        <w:shd w:val="clear" w:color="auto" w:fill="FFFFFF" w:themeFill="background1"/>
        <w:spacing w:line="312" w:lineRule="auto"/>
        <w:jc w:val="both"/>
        <w:rPr>
          <w:rFonts w:cs="Arial"/>
          <w:szCs w:val="22"/>
        </w:rPr>
      </w:pPr>
      <w:r w:rsidRPr="007261B2">
        <w:rPr>
          <w:rFonts w:cs="Arial"/>
          <w:szCs w:val="22"/>
        </w:rPr>
        <w:t>Orientering ved formanden</w:t>
      </w:r>
    </w:p>
    <w:p w14:paraId="066EDA56" w14:textId="0464D2B1" w:rsidR="00940E7B" w:rsidRPr="00077C59" w:rsidRDefault="00BE6D26" w:rsidP="00077C59">
      <w:pPr>
        <w:numPr>
          <w:ilvl w:val="1"/>
          <w:numId w:val="24"/>
        </w:numPr>
        <w:shd w:val="clear" w:color="auto" w:fill="FFFFFF" w:themeFill="background1"/>
        <w:spacing w:line="312" w:lineRule="auto"/>
        <w:jc w:val="both"/>
        <w:rPr>
          <w:rFonts w:cs="Arial"/>
          <w:szCs w:val="22"/>
        </w:rPr>
      </w:pPr>
      <w:r w:rsidRPr="00077C59">
        <w:rPr>
          <w:rFonts w:cs="Arial"/>
          <w:szCs w:val="22"/>
        </w:rPr>
        <w:t>Orientering fra Danske SOSU-skolers årsmøde 2023</w:t>
      </w:r>
    </w:p>
    <w:p w14:paraId="4C120600" w14:textId="77777777" w:rsidR="00077C59" w:rsidRDefault="00DF77C1" w:rsidP="00077C59">
      <w:pPr>
        <w:pStyle w:val="Listeafsnit"/>
        <w:numPr>
          <w:ilvl w:val="0"/>
          <w:numId w:val="24"/>
        </w:numPr>
        <w:shd w:val="clear" w:color="auto" w:fill="FFFFFF" w:themeFill="background1"/>
        <w:spacing w:line="312" w:lineRule="auto"/>
        <w:jc w:val="both"/>
        <w:rPr>
          <w:rFonts w:cs="Arial"/>
          <w:szCs w:val="22"/>
        </w:rPr>
      </w:pPr>
      <w:r w:rsidRPr="00940E7B">
        <w:rPr>
          <w:rFonts w:cs="Arial"/>
          <w:szCs w:val="22"/>
        </w:rPr>
        <w:t>Orientering ved direktøren</w:t>
      </w:r>
    </w:p>
    <w:p w14:paraId="58CBB154" w14:textId="77777777" w:rsidR="00077C59" w:rsidRPr="00C85B06" w:rsidRDefault="001A4DBE" w:rsidP="00C85B06">
      <w:pPr>
        <w:pStyle w:val="Listeafsnit"/>
        <w:numPr>
          <w:ilvl w:val="1"/>
          <w:numId w:val="24"/>
        </w:numPr>
        <w:shd w:val="clear" w:color="auto" w:fill="FFFFFF" w:themeFill="background1"/>
        <w:spacing w:line="360" w:lineRule="auto"/>
        <w:ind w:left="993" w:hanging="633"/>
        <w:jc w:val="both"/>
        <w:rPr>
          <w:rFonts w:cs="Arial"/>
          <w:szCs w:val="22"/>
        </w:rPr>
      </w:pPr>
      <w:r w:rsidRPr="00C85B06">
        <w:rPr>
          <w:rFonts w:cs="Arial"/>
          <w:szCs w:val="22"/>
        </w:rPr>
        <w:t>Orientering om break-evenberegninger for SOSU Nords afdelinger</w:t>
      </w:r>
    </w:p>
    <w:p w14:paraId="21384F8C" w14:textId="10C999DD" w:rsidR="00077C59" w:rsidRPr="00C85B06" w:rsidRDefault="00CF248F" w:rsidP="00C85B06">
      <w:pPr>
        <w:pStyle w:val="Listeafsnit"/>
        <w:numPr>
          <w:ilvl w:val="1"/>
          <w:numId w:val="24"/>
        </w:numPr>
        <w:shd w:val="clear" w:color="auto" w:fill="FFFFFF" w:themeFill="background1"/>
        <w:spacing w:line="360" w:lineRule="auto"/>
        <w:ind w:left="993" w:hanging="633"/>
        <w:jc w:val="both"/>
        <w:rPr>
          <w:rFonts w:cs="Arial"/>
          <w:szCs w:val="22"/>
        </w:rPr>
      </w:pPr>
      <w:r w:rsidRPr="00C85B06">
        <w:rPr>
          <w:rFonts w:cs="Arial"/>
          <w:szCs w:val="22"/>
        </w:rPr>
        <w:t xml:space="preserve">Etablering af Nordjysk Sundhedsalliance </w:t>
      </w:r>
      <w:r w:rsidR="00077C59" w:rsidRPr="00C85B06">
        <w:rPr>
          <w:rFonts w:cs="Arial"/>
          <w:szCs w:val="22"/>
        </w:rPr>
        <w:t>–</w:t>
      </w:r>
      <w:r w:rsidRPr="00C85B06">
        <w:rPr>
          <w:rFonts w:cs="Arial"/>
          <w:szCs w:val="22"/>
        </w:rPr>
        <w:t xml:space="preserve"> bilag</w:t>
      </w:r>
    </w:p>
    <w:p w14:paraId="5FAD3C69" w14:textId="77777777" w:rsidR="00C85B06" w:rsidRDefault="00994DED" w:rsidP="00C85B06">
      <w:pPr>
        <w:pStyle w:val="Listeafsnit"/>
        <w:numPr>
          <w:ilvl w:val="1"/>
          <w:numId w:val="24"/>
        </w:numPr>
        <w:shd w:val="clear" w:color="auto" w:fill="FFFFFF" w:themeFill="background1"/>
        <w:spacing w:line="360" w:lineRule="auto"/>
        <w:ind w:left="993" w:hanging="633"/>
        <w:jc w:val="both"/>
        <w:rPr>
          <w:rFonts w:cs="Arial"/>
          <w:szCs w:val="22"/>
        </w:rPr>
      </w:pPr>
      <w:r w:rsidRPr="00C85B06">
        <w:rPr>
          <w:rFonts w:cs="Arial"/>
          <w:szCs w:val="22"/>
        </w:rPr>
        <w:t>Undersøgende tilsyn om for sent aflyst tegnsprogstolkning</w:t>
      </w:r>
    </w:p>
    <w:p w14:paraId="135EF75A" w14:textId="2CFC21E6" w:rsidR="00C85B06" w:rsidRPr="00C85B06" w:rsidRDefault="00ED0C14" w:rsidP="00C85B06">
      <w:pPr>
        <w:pStyle w:val="Listeafsnit"/>
        <w:numPr>
          <w:ilvl w:val="1"/>
          <w:numId w:val="24"/>
        </w:numPr>
        <w:shd w:val="clear" w:color="auto" w:fill="FFFFFF" w:themeFill="background1"/>
        <w:spacing w:line="360" w:lineRule="auto"/>
        <w:ind w:left="993" w:hanging="633"/>
        <w:jc w:val="both"/>
        <w:rPr>
          <w:rFonts w:cs="Arial"/>
          <w:szCs w:val="22"/>
        </w:rPr>
      </w:pPr>
      <w:r w:rsidRPr="00C85B06">
        <w:rPr>
          <w:rFonts w:cs="Arial"/>
          <w:szCs w:val="22"/>
        </w:rPr>
        <w:t>Udtagelse af SOSU Nord i tilsyn med afholdelse af prøver i AMU 2023</w:t>
      </w:r>
      <w:r w:rsidR="00C85B06" w:rsidRPr="00C85B06">
        <w:rPr>
          <w:rFonts w:cs="Arial"/>
          <w:szCs w:val="22"/>
        </w:rPr>
        <w:t xml:space="preserve"> </w:t>
      </w:r>
    </w:p>
    <w:p w14:paraId="6DA2DB82" w14:textId="58A26A97" w:rsidR="00077C59" w:rsidRPr="00C85B06" w:rsidRDefault="00C85B06" w:rsidP="00C85B06">
      <w:pPr>
        <w:pStyle w:val="Listeafsnit"/>
        <w:numPr>
          <w:ilvl w:val="1"/>
          <w:numId w:val="34"/>
        </w:numPr>
        <w:spacing w:line="360" w:lineRule="auto"/>
        <w:ind w:left="993" w:hanging="633"/>
        <w:rPr>
          <w:rFonts w:cs="Arial"/>
          <w:szCs w:val="22"/>
        </w:rPr>
      </w:pPr>
      <w:r>
        <w:rPr>
          <w:rFonts w:cs="Arial"/>
          <w:szCs w:val="22"/>
        </w:rPr>
        <w:t>T</w:t>
      </w:r>
      <w:r w:rsidRPr="00C85B06">
        <w:rPr>
          <w:rFonts w:cs="Arial"/>
          <w:szCs w:val="22"/>
        </w:rPr>
        <w:t>ilsyn med bestyrelsesuddannelseskravet på institutioner for erhvervsrettet uddannelse</w:t>
      </w:r>
    </w:p>
    <w:p w14:paraId="6D1DD9A8" w14:textId="77777777" w:rsidR="00546D16" w:rsidRPr="00546D16" w:rsidRDefault="0029482A" w:rsidP="00C85B06">
      <w:pPr>
        <w:numPr>
          <w:ilvl w:val="1"/>
          <w:numId w:val="24"/>
        </w:numPr>
        <w:shd w:val="clear" w:color="auto" w:fill="FFFFFF" w:themeFill="background1"/>
        <w:spacing w:line="360" w:lineRule="auto"/>
        <w:ind w:left="993" w:hanging="633"/>
        <w:jc w:val="both"/>
        <w:rPr>
          <w:rFonts w:cs="Arial"/>
          <w:szCs w:val="22"/>
        </w:rPr>
      </w:pPr>
      <w:r>
        <w:rPr>
          <w:rFonts w:cs="Arial"/>
          <w:szCs w:val="22"/>
        </w:rPr>
        <w:t>Forslag til Finanslov 2024</w:t>
      </w:r>
      <w:r w:rsidR="00D74DBD">
        <w:rPr>
          <w:rFonts w:cs="Arial"/>
          <w:szCs w:val="22"/>
        </w:rPr>
        <w:t xml:space="preserve"> - bilag</w:t>
      </w:r>
      <w:r w:rsidR="00546D16" w:rsidRPr="00546D16">
        <w:t xml:space="preserve"> </w:t>
      </w:r>
    </w:p>
    <w:p w14:paraId="0F5B1996" w14:textId="77777777" w:rsidR="00522EE3" w:rsidRDefault="00546D16" w:rsidP="00C85B06">
      <w:pPr>
        <w:numPr>
          <w:ilvl w:val="1"/>
          <w:numId w:val="24"/>
        </w:numPr>
        <w:shd w:val="clear" w:color="auto" w:fill="FFFFFF" w:themeFill="background1"/>
        <w:spacing w:line="360" w:lineRule="auto"/>
        <w:ind w:left="993" w:hanging="633"/>
        <w:jc w:val="both"/>
        <w:rPr>
          <w:rFonts w:cs="Arial"/>
          <w:szCs w:val="22"/>
        </w:rPr>
      </w:pPr>
      <w:r w:rsidRPr="00546D16">
        <w:rPr>
          <w:rFonts w:cs="Arial"/>
          <w:szCs w:val="22"/>
        </w:rPr>
        <w:t>Årsrapport og revisionsprotokollat 2022</w:t>
      </w:r>
    </w:p>
    <w:p w14:paraId="706202AC" w14:textId="77777777" w:rsidR="00522EE3" w:rsidRPr="00522EE3" w:rsidRDefault="00522EE3" w:rsidP="00C85B06">
      <w:pPr>
        <w:pStyle w:val="Listeafsnit"/>
        <w:numPr>
          <w:ilvl w:val="1"/>
          <w:numId w:val="24"/>
        </w:numPr>
        <w:spacing w:line="360" w:lineRule="auto"/>
        <w:ind w:left="993" w:hanging="633"/>
        <w:rPr>
          <w:rFonts w:cs="Arial"/>
          <w:szCs w:val="22"/>
        </w:rPr>
      </w:pPr>
      <w:r w:rsidRPr="00522EE3">
        <w:rPr>
          <w:rFonts w:cs="Arial"/>
          <w:szCs w:val="22"/>
        </w:rPr>
        <w:t>Igangsættelse af proces for renovering/til-/ombygning af SOSU Nord i Hjørring</w:t>
      </w:r>
    </w:p>
    <w:p w14:paraId="04144C8A" w14:textId="77777777" w:rsidR="00522EE3" w:rsidRPr="00522EE3" w:rsidRDefault="00522EE3" w:rsidP="00522EE3">
      <w:pPr>
        <w:pStyle w:val="Listeafsnit"/>
        <w:numPr>
          <w:ilvl w:val="1"/>
          <w:numId w:val="24"/>
        </w:numPr>
        <w:spacing w:line="360" w:lineRule="auto"/>
        <w:rPr>
          <w:rFonts w:cs="Arial"/>
          <w:szCs w:val="22"/>
        </w:rPr>
      </w:pPr>
      <w:r w:rsidRPr="00522EE3">
        <w:rPr>
          <w:rFonts w:cs="Arial"/>
          <w:szCs w:val="22"/>
        </w:rPr>
        <w:t>Status på fælles campus-byggeri i Hobro – bilag</w:t>
      </w:r>
      <w:r w:rsidRPr="00522EE3">
        <w:t xml:space="preserve"> </w:t>
      </w:r>
    </w:p>
    <w:p w14:paraId="2AA7E459" w14:textId="6F1E910B" w:rsidR="00FA45A3" w:rsidRDefault="00FA45A3" w:rsidP="00940E7B">
      <w:pPr>
        <w:numPr>
          <w:ilvl w:val="0"/>
          <w:numId w:val="24"/>
        </w:numPr>
        <w:spacing w:line="312" w:lineRule="auto"/>
        <w:jc w:val="both"/>
        <w:rPr>
          <w:rFonts w:cs="Arial"/>
          <w:szCs w:val="22"/>
        </w:rPr>
      </w:pPr>
      <w:r>
        <w:rPr>
          <w:rFonts w:cs="Arial"/>
          <w:szCs w:val="22"/>
        </w:rPr>
        <w:t xml:space="preserve">Underskrift på referat fra tidligere bestyrelsesmøder den </w:t>
      </w:r>
      <w:r w:rsidR="00CC3A99">
        <w:rPr>
          <w:rFonts w:cs="Arial"/>
          <w:szCs w:val="22"/>
        </w:rPr>
        <w:t xml:space="preserve">29.03.2023 </w:t>
      </w:r>
      <w:r>
        <w:rPr>
          <w:rFonts w:cs="Arial"/>
          <w:szCs w:val="22"/>
        </w:rPr>
        <w:t>og den</w:t>
      </w:r>
      <w:r w:rsidR="00CC3A99">
        <w:rPr>
          <w:rFonts w:cs="Arial"/>
          <w:szCs w:val="22"/>
        </w:rPr>
        <w:t xml:space="preserve"> 21.06.2023</w:t>
      </w:r>
    </w:p>
    <w:p w14:paraId="36340EFF" w14:textId="5EE721F7" w:rsidR="0095474F" w:rsidRPr="00DF77C1" w:rsidRDefault="00DF77C1" w:rsidP="00940E7B">
      <w:pPr>
        <w:numPr>
          <w:ilvl w:val="0"/>
          <w:numId w:val="24"/>
        </w:numPr>
        <w:shd w:val="clear" w:color="auto" w:fill="FFFFFF" w:themeFill="background1"/>
        <w:spacing w:line="312" w:lineRule="auto"/>
        <w:jc w:val="both"/>
        <w:rPr>
          <w:rFonts w:cs="Arial"/>
          <w:szCs w:val="22"/>
        </w:rPr>
      </w:pPr>
      <w:r>
        <w:rPr>
          <w:rFonts w:cs="Arial"/>
          <w:szCs w:val="22"/>
        </w:rPr>
        <w:t>Eventuelt</w:t>
      </w:r>
    </w:p>
    <w:p w14:paraId="270431EC" w14:textId="1D3FDDFE" w:rsidR="00ED45EA" w:rsidRPr="007261B2" w:rsidRDefault="00ED45EA" w:rsidP="00940E7B">
      <w:pPr>
        <w:numPr>
          <w:ilvl w:val="0"/>
          <w:numId w:val="24"/>
        </w:numPr>
        <w:spacing w:line="312" w:lineRule="auto"/>
        <w:jc w:val="both"/>
        <w:rPr>
          <w:rFonts w:cs="Arial"/>
          <w:szCs w:val="22"/>
        </w:rPr>
      </w:pPr>
      <w:r w:rsidRPr="007261B2">
        <w:rPr>
          <w:rFonts w:cs="Arial"/>
          <w:szCs w:val="22"/>
        </w:rPr>
        <w:t>Næste møde</w:t>
      </w:r>
    </w:p>
    <w:bookmarkEnd w:id="3"/>
    <w:p w14:paraId="66FBFBE1" w14:textId="1E9C798A" w:rsidR="00ED45EA" w:rsidRDefault="00ED45EA" w:rsidP="00D84D62">
      <w:pPr>
        <w:spacing w:line="312" w:lineRule="auto"/>
        <w:jc w:val="both"/>
        <w:rPr>
          <w:rFonts w:cs="Arial"/>
          <w:szCs w:val="22"/>
        </w:rPr>
      </w:pPr>
    </w:p>
    <w:p w14:paraId="73EF6464" w14:textId="41EB588C" w:rsidR="009B298F" w:rsidRDefault="009B298F" w:rsidP="00D84D62">
      <w:pPr>
        <w:spacing w:line="312" w:lineRule="auto"/>
        <w:jc w:val="both"/>
        <w:rPr>
          <w:rFonts w:cs="Arial"/>
          <w:szCs w:val="22"/>
        </w:rPr>
      </w:pPr>
    </w:p>
    <w:p w14:paraId="7CB0D563" w14:textId="7FB02A5B" w:rsidR="009B298F" w:rsidRDefault="009B298F" w:rsidP="00D84D62">
      <w:pPr>
        <w:spacing w:line="312" w:lineRule="auto"/>
        <w:jc w:val="both"/>
        <w:rPr>
          <w:rFonts w:cs="Arial"/>
          <w:szCs w:val="22"/>
        </w:rPr>
      </w:pPr>
    </w:p>
    <w:p w14:paraId="64C02B58" w14:textId="51A3C263" w:rsidR="009B298F" w:rsidRDefault="009B298F" w:rsidP="00D07A6C">
      <w:pPr>
        <w:pStyle w:val="Overskrift3"/>
        <w:numPr>
          <w:ilvl w:val="0"/>
          <w:numId w:val="25"/>
        </w:numPr>
        <w:shd w:val="clear" w:color="auto" w:fill="92D050"/>
        <w:ind w:left="360"/>
      </w:pPr>
      <w:r w:rsidRPr="009B298F">
        <w:t xml:space="preserve">Godkendelse af dagsorden </w:t>
      </w:r>
    </w:p>
    <w:p w14:paraId="2E41B784" w14:textId="77777777" w:rsidR="00D71355" w:rsidRDefault="00D71355" w:rsidP="00D07A6C">
      <w:pPr>
        <w:rPr>
          <w:b/>
          <w:bCs/>
        </w:rPr>
      </w:pPr>
    </w:p>
    <w:p w14:paraId="2B7F671E" w14:textId="0BB5BD49" w:rsidR="00D07A6C" w:rsidRDefault="00EA3BF6" w:rsidP="00D07A6C">
      <w:pPr>
        <w:rPr>
          <w:b/>
          <w:bCs/>
        </w:rPr>
      </w:pPr>
      <w:r w:rsidRPr="00EA3BF6">
        <w:rPr>
          <w:b/>
          <w:bCs/>
        </w:rPr>
        <w:t>Det indstilles til bestyrelsen at godkende dagsordenen.</w:t>
      </w:r>
    </w:p>
    <w:p w14:paraId="562B3E9C" w14:textId="6DEE9A50" w:rsidR="0094519D" w:rsidRDefault="0094519D" w:rsidP="00D07A6C">
      <w:pPr>
        <w:rPr>
          <w:b/>
          <w:bCs/>
        </w:rPr>
      </w:pPr>
    </w:p>
    <w:p w14:paraId="2423F5F7" w14:textId="129FCED6" w:rsidR="003023A4" w:rsidRPr="003023A4" w:rsidRDefault="003023A4" w:rsidP="003023A4">
      <w:pPr>
        <w:rPr>
          <w:rFonts w:eastAsia="Times New Roman"/>
          <w:i/>
        </w:rPr>
      </w:pPr>
      <w:r w:rsidRPr="003023A4">
        <w:rPr>
          <w:rFonts w:eastAsia="Times New Roman"/>
          <w:i/>
        </w:rPr>
        <w:t>Formanden startede mødet med en kort drøftelse af habilitet samt bestyrelsens rolle.</w:t>
      </w:r>
    </w:p>
    <w:p w14:paraId="17CEB3DF" w14:textId="77777777" w:rsidR="003023A4" w:rsidRPr="003023A4" w:rsidRDefault="003023A4" w:rsidP="003023A4">
      <w:pPr>
        <w:rPr>
          <w:rFonts w:eastAsia="Times New Roman"/>
          <w:i/>
        </w:rPr>
      </w:pPr>
    </w:p>
    <w:p w14:paraId="75A2D9FB" w14:textId="5BBC6B55" w:rsidR="0094519D" w:rsidRPr="003023A4" w:rsidRDefault="0094519D" w:rsidP="00D07A6C">
      <w:pPr>
        <w:rPr>
          <w:i/>
        </w:rPr>
      </w:pPr>
      <w:r w:rsidRPr="003023A4">
        <w:rPr>
          <w:i/>
        </w:rPr>
        <w:t xml:space="preserve">Dagsordenen </w:t>
      </w:r>
      <w:r w:rsidR="003023A4" w:rsidRPr="003023A4">
        <w:rPr>
          <w:i/>
        </w:rPr>
        <w:t xml:space="preserve">blev herefter </w:t>
      </w:r>
      <w:r w:rsidRPr="003023A4">
        <w:rPr>
          <w:i/>
        </w:rPr>
        <w:t>godkend</w:t>
      </w:r>
      <w:r w:rsidR="003023A4" w:rsidRPr="003023A4">
        <w:rPr>
          <w:i/>
        </w:rPr>
        <w:t>t</w:t>
      </w:r>
      <w:r w:rsidRPr="003023A4">
        <w:rPr>
          <w:i/>
        </w:rPr>
        <w:t xml:space="preserve"> med de</w:t>
      </w:r>
      <w:r w:rsidR="003023A4" w:rsidRPr="003023A4">
        <w:rPr>
          <w:i/>
        </w:rPr>
        <w:t>n bemærkning</w:t>
      </w:r>
      <w:r w:rsidRPr="003023A4">
        <w:rPr>
          <w:i/>
        </w:rPr>
        <w:t>, at p</w:t>
      </w:r>
      <w:r w:rsidR="003023A4" w:rsidRPr="003023A4">
        <w:rPr>
          <w:i/>
        </w:rPr>
        <w:t>k</w:t>
      </w:r>
      <w:r w:rsidRPr="003023A4">
        <w:rPr>
          <w:i/>
        </w:rPr>
        <w:t>t. 2 udgår</w:t>
      </w:r>
      <w:r w:rsidR="003023A4" w:rsidRPr="003023A4">
        <w:rPr>
          <w:i/>
        </w:rPr>
        <w:t>,</w:t>
      </w:r>
      <w:r w:rsidRPr="003023A4">
        <w:rPr>
          <w:i/>
        </w:rPr>
        <w:t xml:space="preserve"> da der efter </w:t>
      </w:r>
      <w:r w:rsidR="003023A4" w:rsidRPr="003023A4">
        <w:rPr>
          <w:i/>
        </w:rPr>
        <w:t xml:space="preserve">oplægget til </w:t>
      </w:r>
      <w:r w:rsidRPr="003023A4">
        <w:rPr>
          <w:i/>
        </w:rPr>
        <w:t>politik er udarbejdet er kommet en ny A</w:t>
      </w:r>
      <w:r w:rsidR="003023A4" w:rsidRPr="003023A4">
        <w:rPr>
          <w:i/>
        </w:rPr>
        <w:t>T</w:t>
      </w:r>
      <w:r w:rsidRPr="003023A4">
        <w:rPr>
          <w:i/>
        </w:rPr>
        <w:t xml:space="preserve">-vejledning om arbejdsrelateret stress som ikke er indarbejdet </w:t>
      </w:r>
      <w:r w:rsidR="003023A4" w:rsidRPr="003023A4">
        <w:rPr>
          <w:i/>
        </w:rPr>
        <w:t>i oplægget</w:t>
      </w:r>
      <w:r w:rsidRPr="003023A4">
        <w:rPr>
          <w:i/>
        </w:rPr>
        <w:t>.</w:t>
      </w:r>
      <w:r w:rsidR="003023A4" w:rsidRPr="003023A4">
        <w:rPr>
          <w:i/>
        </w:rPr>
        <w:t xml:space="preserve"> Da oplægget blev behandlet i MIO d. 28.09.23 var der enighed om at sende det retur til fornyet drøftelse / opdatering i arbejdsmiljøudvalget. Oplægget til politik genfremsættes til bestyrelsens godkendelse, når dette er sket. </w:t>
      </w:r>
    </w:p>
    <w:p w14:paraId="4BED898A" w14:textId="77777777" w:rsidR="003023A4" w:rsidRDefault="003023A4" w:rsidP="003023A4">
      <w:pPr>
        <w:rPr>
          <w:rFonts w:eastAsia="Times New Roman"/>
        </w:rPr>
      </w:pPr>
    </w:p>
    <w:p w14:paraId="44FA7509" w14:textId="77777777" w:rsidR="00EA3BF6" w:rsidRPr="00D07A6C" w:rsidRDefault="00EA3BF6" w:rsidP="00D07A6C"/>
    <w:p w14:paraId="6F1DA402" w14:textId="08B80BDF" w:rsidR="00D07A6C" w:rsidRDefault="00FD027C" w:rsidP="00D07A6C">
      <w:pPr>
        <w:pStyle w:val="Overskrift3"/>
        <w:numPr>
          <w:ilvl w:val="0"/>
          <w:numId w:val="25"/>
        </w:numPr>
        <w:shd w:val="clear" w:color="auto" w:fill="92D050"/>
        <w:ind w:left="360"/>
      </w:pPr>
      <w:r>
        <w:t>P</w:t>
      </w:r>
      <w:r w:rsidR="009B298F" w:rsidRPr="009B298F">
        <w:t>olitik vedr. arbejdsrelateret stress</w:t>
      </w:r>
      <w:r w:rsidR="001A4DBE">
        <w:t xml:space="preserve"> - bilag</w:t>
      </w:r>
    </w:p>
    <w:p w14:paraId="28A5D733" w14:textId="77777777" w:rsidR="00D71355" w:rsidRDefault="00D71355" w:rsidP="00CE2314">
      <w:pPr>
        <w:spacing w:line="276" w:lineRule="auto"/>
        <w:rPr>
          <w:lang w:val="nn-NO"/>
        </w:rPr>
      </w:pPr>
    </w:p>
    <w:p w14:paraId="71063013" w14:textId="2840733A" w:rsidR="00CE2314" w:rsidRDefault="00452741" w:rsidP="00CE2314">
      <w:pPr>
        <w:spacing w:line="276" w:lineRule="auto"/>
        <w:rPr>
          <w:lang w:val="nn-NO"/>
        </w:rPr>
      </w:pPr>
      <w:r>
        <w:rPr>
          <w:lang w:val="nn-NO"/>
        </w:rPr>
        <w:t xml:space="preserve">SOSU Nords politik </w:t>
      </w:r>
      <w:r w:rsidR="00CE2314" w:rsidRPr="00732670">
        <w:rPr>
          <w:lang w:val="nn-NO"/>
        </w:rPr>
        <w:t>for forebyggelse og håndtering af stress</w:t>
      </w:r>
      <w:r w:rsidR="00CE2314">
        <w:rPr>
          <w:lang w:val="nn-NO"/>
        </w:rPr>
        <w:t xml:space="preserve"> fra 2019 </w:t>
      </w:r>
      <w:r>
        <w:rPr>
          <w:lang w:val="nn-NO"/>
        </w:rPr>
        <w:t xml:space="preserve">er revideret </w:t>
      </w:r>
      <w:r w:rsidR="00FD027C">
        <w:rPr>
          <w:lang w:val="nn-NO"/>
        </w:rPr>
        <w:t xml:space="preserve">af skolens arbejdsmiljøudvalg og foreslås omdøbt til udarbejdet forslag til </w:t>
      </w:r>
      <w:r w:rsidR="00FD027C">
        <w:rPr>
          <w:i/>
          <w:iCs/>
          <w:lang w:val="nn-NO"/>
        </w:rPr>
        <w:t>p</w:t>
      </w:r>
      <w:r w:rsidR="00FD027C" w:rsidRPr="00CC7231">
        <w:rPr>
          <w:i/>
          <w:iCs/>
          <w:lang w:val="nn-NO"/>
        </w:rPr>
        <w:t xml:space="preserve">olitik vedr. </w:t>
      </w:r>
      <w:r w:rsidR="00FD027C">
        <w:rPr>
          <w:i/>
          <w:iCs/>
          <w:lang w:val="nn-NO"/>
        </w:rPr>
        <w:t>a</w:t>
      </w:r>
      <w:r w:rsidR="00FD027C" w:rsidRPr="00CC7231">
        <w:rPr>
          <w:i/>
          <w:iCs/>
          <w:lang w:val="nn-NO"/>
        </w:rPr>
        <w:t>rbejdsrelateret stress</w:t>
      </w:r>
      <w:r w:rsidR="00FD027C">
        <w:rPr>
          <w:lang w:val="nn-NO"/>
        </w:rPr>
        <w:t xml:space="preserve">, og drøftes i MIO d. 28.09. </w:t>
      </w:r>
    </w:p>
    <w:p w14:paraId="066590DA" w14:textId="77777777" w:rsidR="001A4DBE" w:rsidRDefault="001A4DBE" w:rsidP="00CE2314">
      <w:pPr>
        <w:spacing w:line="276" w:lineRule="auto"/>
        <w:rPr>
          <w:lang w:val="nn-NO"/>
        </w:rPr>
      </w:pPr>
    </w:p>
    <w:p w14:paraId="156F395F" w14:textId="77777777" w:rsidR="00CE2314" w:rsidRDefault="00CE2314" w:rsidP="00CE2314">
      <w:pPr>
        <w:spacing w:line="276" w:lineRule="auto"/>
        <w:rPr>
          <w:lang w:val="nn-NO"/>
        </w:rPr>
      </w:pPr>
      <w:r>
        <w:rPr>
          <w:lang w:val="nn-NO"/>
        </w:rPr>
        <w:t xml:space="preserve">Politikken </w:t>
      </w:r>
      <w:r w:rsidRPr="00AC240E">
        <w:rPr>
          <w:lang w:val="nn-NO"/>
        </w:rPr>
        <w:t>skabe</w:t>
      </w:r>
      <w:r>
        <w:rPr>
          <w:lang w:val="nn-NO"/>
        </w:rPr>
        <w:t>r</w:t>
      </w:r>
      <w:r w:rsidRPr="00AC240E">
        <w:rPr>
          <w:lang w:val="nn-NO"/>
        </w:rPr>
        <w:t xml:space="preserve"> et fælles afsæt for at arbejde med </w:t>
      </w:r>
      <w:r>
        <w:rPr>
          <w:lang w:val="nn-NO"/>
        </w:rPr>
        <w:t xml:space="preserve">at </w:t>
      </w:r>
      <w:r w:rsidRPr="00AC240E">
        <w:rPr>
          <w:lang w:val="nn-NO"/>
        </w:rPr>
        <w:t>udvikl</w:t>
      </w:r>
      <w:r>
        <w:rPr>
          <w:lang w:val="nn-NO"/>
        </w:rPr>
        <w:t xml:space="preserve">e </w:t>
      </w:r>
      <w:r w:rsidRPr="00AC240E">
        <w:rPr>
          <w:lang w:val="nn-NO"/>
        </w:rPr>
        <w:t>det psykiske arbejdsmiljø, fremme trivsel og forebygge stress.</w:t>
      </w:r>
      <w:r>
        <w:rPr>
          <w:lang w:val="nn-NO"/>
        </w:rPr>
        <w:t xml:space="preserve"> I p</w:t>
      </w:r>
      <w:r w:rsidRPr="00AC240E">
        <w:rPr>
          <w:lang w:val="nn-NO"/>
        </w:rPr>
        <w:t xml:space="preserve">olitikken </w:t>
      </w:r>
      <w:r>
        <w:rPr>
          <w:lang w:val="nn-NO"/>
        </w:rPr>
        <w:t>b</w:t>
      </w:r>
      <w:r w:rsidRPr="00AC240E">
        <w:rPr>
          <w:lang w:val="nn-NO"/>
        </w:rPr>
        <w:t>eskrive</w:t>
      </w:r>
      <w:r>
        <w:rPr>
          <w:lang w:val="nn-NO"/>
        </w:rPr>
        <w:t>s</w:t>
      </w:r>
      <w:r w:rsidRPr="00AC240E">
        <w:rPr>
          <w:lang w:val="nn-NO"/>
        </w:rPr>
        <w:t xml:space="preserve"> </w:t>
      </w:r>
      <w:r>
        <w:rPr>
          <w:lang w:val="nn-NO"/>
        </w:rPr>
        <w:t>SOSU Nords værdier i relation til forebyggelse og håndtering af stress samt ledelsens og arbejdsmiljø- og samarbejdsorganisationens opgaver i denne sammenhæng</w:t>
      </w:r>
      <w:r w:rsidRPr="00AC240E">
        <w:rPr>
          <w:lang w:val="nn-NO"/>
        </w:rPr>
        <w:t>.</w:t>
      </w:r>
      <w:r>
        <w:rPr>
          <w:lang w:val="nn-NO"/>
        </w:rPr>
        <w:t xml:space="preserve"> </w:t>
      </w:r>
    </w:p>
    <w:p w14:paraId="66F8BDB6" w14:textId="77777777" w:rsidR="00CE2314" w:rsidRDefault="00CE2314" w:rsidP="00CE2314">
      <w:pPr>
        <w:spacing w:line="276" w:lineRule="auto"/>
        <w:rPr>
          <w:lang w:val="nn-NO"/>
        </w:rPr>
      </w:pPr>
    </w:p>
    <w:p w14:paraId="6F92E4E7" w14:textId="1BAE642A" w:rsidR="00CE2314" w:rsidRDefault="00CE2314" w:rsidP="00CE2314">
      <w:pPr>
        <w:spacing w:line="276" w:lineRule="auto"/>
        <w:rPr>
          <w:lang w:val="nn-NO"/>
        </w:rPr>
      </w:pPr>
      <w:r>
        <w:rPr>
          <w:lang w:val="nn-NO"/>
        </w:rPr>
        <w:t xml:space="preserve">Den tilhørende retningslinje vedr. arbejdsrelateret stress </w:t>
      </w:r>
      <w:r>
        <w:t>beskriv</w:t>
      </w:r>
      <w:r w:rsidRPr="000F281E">
        <w:t>er</w:t>
      </w:r>
      <w:r>
        <w:t xml:space="preserve"> personalelederes og medarbejderes </w:t>
      </w:r>
      <w:r w:rsidRPr="000F281E">
        <w:t>opgave</w:t>
      </w:r>
      <w:r>
        <w:t>r i forhold til forebyggelse og håndtering af stress i teams og afdelinger</w:t>
      </w:r>
      <w:r w:rsidRPr="000F281E">
        <w:t>.</w:t>
      </w:r>
      <w:r>
        <w:t xml:space="preserve"> </w:t>
      </w:r>
      <w:bookmarkStart w:id="5" w:name="_Hlk145321434"/>
      <w:bookmarkStart w:id="6" w:name="_Hlk135739008"/>
      <w:r>
        <w:rPr>
          <w:lang w:val="nn-NO"/>
        </w:rPr>
        <w:t xml:space="preserve">Retningslinje vedr. arbejdsrelateret stress </w:t>
      </w:r>
      <w:bookmarkEnd w:id="5"/>
      <w:r>
        <w:rPr>
          <w:lang w:val="nn-NO"/>
        </w:rPr>
        <w:t xml:space="preserve">færdiggøres og implementeres efter drøftelsen af politikken i MIO og </w:t>
      </w:r>
      <w:r w:rsidR="001A4DBE">
        <w:rPr>
          <w:lang w:val="nn-NO"/>
        </w:rPr>
        <w:t xml:space="preserve">godkendelse i </w:t>
      </w:r>
      <w:r>
        <w:rPr>
          <w:lang w:val="nn-NO"/>
        </w:rPr>
        <w:t>bestyrelse</w:t>
      </w:r>
      <w:r w:rsidR="001A4DBE">
        <w:rPr>
          <w:lang w:val="nn-NO"/>
        </w:rPr>
        <w:t>n</w:t>
      </w:r>
      <w:r>
        <w:rPr>
          <w:lang w:val="nn-NO"/>
        </w:rPr>
        <w:t>.</w:t>
      </w:r>
    </w:p>
    <w:p w14:paraId="7164606F" w14:textId="77777777" w:rsidR="00CE2314" w:rsidRDefault="00CE2314" w:rsidP="00CE2314">
      <w:pPr>
        <w:spacing w:line="276" w:lineRule="auto"/>
        <w:rPr>
          <w:lang w:val="nn-NO"/>
        </w:rPr>
      </w:pPr>
    </w:p>
    <w:bookmarkEnd w:id="6"/>
    <w:p w14:paraId="429FEE3D" w14:textId="4847B99A" w:rsidR="00CE2314" w:rsidRDefault="00CE2314" w:rsidP="00CE2314">
      <w:pPr>
        <w:pStyle w:val="Listeafsnit"/>
        <w:ind w:left="0"/>
        <w:rPr>
          <w:lang w:val="nn-NO"/>
        </w:rPr>
      </w:pPr>
    </w:p>
    <w:p w14:paraId="26F22B1A" w14:textId="5F27686C" w:rsidR="00CE2314" w:rsidRDefault="001A4DBE" w:rsidP="00CE2314">
      <w:pPr>
        <w:pStyle w:val="Listeafsnit"/>
        <w:ind w:left="0"/>
        <w:rPr>
          <w:b/>
          <w:bCs/>
          <w:lang w:val="nn-NO"/>
        </w:rPr>
      </w:pPr>
      <w:r>
        <w:rPr>
          <w:b/>
          <w:bCs/>
          <w:lang w:val="nn-NO"/>
        </w:rPr>
        <w:t>Det indstilles til bestyrelsen at godkende politik for arbejdsrelateret stress</w:t>
      </w:r>
      <w:r w:rsidRPr="00A91C2C">
        <w:rPr>
          <w:b/>
          <w:bCs/>
          <w:lang w:val="nn-NO"/>
        </w:rPr>
        <w:t>. OBS: Bilag kan blive revideret efter behandling i MIO d. 28.09.</w:t>
      </w:r>
      <w:r w:rsidR="0094519D">
        <w:rPr>
          <w:b/>
          <w:bCs/>
          <w:lang w:val="nn-NO"/>
        </w:rPr>
        <w:t>2023</w:t>
      </w:r>
    </w:p>
    <w:p w14:paraId="05DDF378" w14:textId="2ED1FC37" w:rsidR="0094519D" w:rsidRDefault="0094519D" w:rsidP="00CE2314">
      <w:pPr>
        <w:pStyle w:val="Listeafsnit"/>
        <w:ind w:left="0"/>
        <w:rPr>
          <w:b/>
          <w:bCs/>
          <w:lang w:val="nn-NO"/>
        </w:rPr>
      </w:pPr>
    </w:p>
    <w:p w14:paraId="17BC23DF" w14:textId="420CC3B1" w:rsidR="00CC3A99" w:rsidRPr="00F955CE" w:rsidRDefault="00F955CE" w:rsidP="00CE2314">
      <w:pPr>
        <w:pStyle w:val="Listeafsnit"/>
        <w:ind w:left="0"/>
        <w:rPr>
          <w:bCs/>
          <w:i/>
          <w:lang w:val="nn-NO"/>
        </w:rPr>
      </w:pPr>
      <w:r>
        <w:rPr>
          <w:bCs/>
          <w:i/>
          <w:lang w:val="nn-NO"/>
        </w:rPr>
        <w:t>Punktet blev ikke behandlet.</w:t>
      </w:r>
    </w:p>
    <w:p w14:paraId="02A94EBC" w14:textId="77777777" w:rsidR="00F955CE" w:rsidRPr="00EA3BF6" w:rsidRDefault="00F955CE" w:rsidP="00CE2314">
      <w:pPr>
        <w:pStyle w:val="Listeafsnit"/>
        <w:ind w:left="0"/>
        <w:rPr>
          <w:b/>
          <w:bCs/>
          <w:lang w:val="nn-NO"/>
        </w:rPr>
      </w:pPr>
    </w:p>
    <w:p w14:paraId="6172550A" w14:textId="21933C49" w:rsidR="009B298F" w:rsidRDefault="00D07A6C" w:rsidP="00D07A6C">
      <w:pPr>
        <w:pStyle w:val="Overskrift3"/>
        <w:shd w:val="clear" w:color="auto" w:fill="92D050"/>
      </w:pPr>
      <w:r>
        <w:t xml:space="preserve">3. </w:t>
      </w:r>
      <w:r w:rsidR="009B298F" w:rsidRPr="009B298F">
        <w:t xml:space="preserve">Politik vedr. vold og krænkende handlinger </w:t>
      </w:r>
      <w:r w:rsidR="001A4DBE">
        <w:t>- bilag</w:t>
      </w:r>
    </w:p>
    <w:p w14:paraId="0C4CACC2" w14:textId="77777777" w:rsidR="00CE2314" w:rsidRDefault="00CE2314" w:rsidP="00CE2314">
      <w:pPr>
        <w:spacing w:line="360" w:lineRule="auto"/>
        <w:rPr>
          <w:rFonts w:cs="Melior LT Std"/>
          <w:color w:val="211D1E"/>
          <w:sz w:val="20"/>
        </w:rPr>
      </w:pPr>
    </w:p>
    <w:p w14:paraId="748C3BF5" w14:textId="5D4C7A6E" w:rsidR="00CE2314" w:rsidRDefault="001A4DBE" w:rsidP="00CE2314">
      <w:pPr>
        <w:spacing w:line="360" w:lineRule="auto"/>
        <w:rPr>
          <w:lang w:val="nn-NO"/>
        </w:rPr>
      </w:pPr>
      <w:r>
        <w:rPr>
          <w:lang w:val="nn-NO"/>
        </w:rPr>
        <w:t xml:space="preserve">SOSU Nord udarbejdede </w:t>
      </w:r>
      <w:r w:rsidR="00CE2314" w:rsidRPr="00506EE2">
        <w:rPr>
          <w:lang w:val="nn-NO"/>
        </w:rPr>
        <w:t>i 2019 udarbejdet et udkast til Politik til forebyggelse af vold og krænkende handlinger</w:t>
      </w:r>
      <w:r w:rsidR="00CE2314">
        <w:rPr>
          <w:lang w:val="nn-NO"/>
        </w:rPr>
        <w:t>, og påbegyndt</w:t>
      </w:r>
      <w:r>
        <w:rPr>
          <w:lang w:val="nn-NO"/>
        </w:rPr>
        <w:t>e</w:t>
      </w:r>
      <w:r w:rsidR="00CE2314">
        <w:rPr>
          <w:lang w:val="nn-NO"/>
        </w:rPr>
        <w:t xml:space="preserve"> en dialog- og implementeringsproces i enkelte teams.</w:t>
      </w:r>
      <w:r w:rsidR="00CE2314" w:rsidRPr="00506EE2">
        <w:rPr>
          <w:lang w:val="nn-NO"/>
        </w:rPr>
        <w:t xml:space="preserve"> </w:t>
      </w:r>
      <w:r w:rsidR="00CE2314">
        <w:rPr>
          <w:lang w:val="nn-NO"/>
        </w:rPr>
        <w:t>Processen blev aldrig færdiggjort på grund af gentagende hjemsendelser under COVID-19.</w:t>
      </w:r>
    </w:p>
    <w:p w14:paraId="42E509A9" w14:textId="77777777" w:rsidR="00CE2314" w:rsidRPr="00506EE2" w:rsidRDefault="00CE2314" w:rsidP="00CE2314">
      <w:pPr>
        <w:spacing w:line="360" w:lineRule="auto"/>
        <w:rPr>
          <w:lang w:val="nn-NO"/>
        </w:rPr>
      </w:pPr>
    </w:p>
    <w:p w14:paraId="67B06259" w14:textId="3ECFC720" w:rsidR="00CE2314" w:rsidRPr="002C14F8" w:rsidRDefault="00CE2314" w:rsidP="00CE2314">
      <w:pPr>
        <w:spacing w:line="360" w:lineRule="auto"/>
        <w:rPr>
          <w:lang w:val="nn-NO"/>
        </w:rPr>
      </w:pPr>
      <w:r w:rsidRPr="00E97642">
        <w:rPr>
          <w:lang w:val="nn-NO"/>
        </w:rPr>
        <w:t>Arbejdsmiljøudvalget har</w:t>
      </w:r>
      <w:r>
        <w:rPr>
          <w:lang w:val="nn-NO"/>
        </w:rPr>
        <w:t xml:space="preserve"> </w:t>
      </w:r>
      <w:r w:rsidRPr="00E97642">
        <w:rPr>
          <w:lang w:val="nn-NO"/>
        </w:rPr>
        <w:t xml:space="preserve">med afsæt i </w:t>
      </w:r>
      <w:r>
        <w:rPr>
          <w:lang w:val="nn-NO"/>
        </w:rPr>
        <w:t xml:space="preserve">udkastet </w:t>
      </w:r>
      <w:r w:rsidRPr="00E97642">
        <w:rPr>
          <w:lang w:val="nn-NO"/>
        </w:rPr>
        <w:t>fra 2019 udarbejdet</w:t>
      </w:r>
      <w:r>
        <w:rPr>
          <w:lang w:val="nn-NO"/>
        </w:rPr>
        <w:t xml:space="preserve"> et nyt</w:t>
      </w:r>
      <w:r w:rsidRPr="00E97642">
        <w:rPr>
          <w:lang w:val="nn-NO"/>
        </w:rPr>
        <w:t xml:space="preserve"> udkast til</w:t>
      </w:r>
      <w:r w:rsidRPr="00506EE2">
        <w:rPr>
          <w:lang w:val="nn-NO"/>
        </w:rPr>
        <w:t xml:space="preserve"> Politik</w:t>
      </w:r>
      <w:r w:rsidRPr="00E97642">
        <w:rPr>
          <w:rFonts w:cs="Arial"/>
          <w:szCs w:val="22"/>
        </w:rPr>
        <w:t xml:space="preserve"> </w:t>
      </w:r>
      <w:r w:rsidRPr="00E97642">
        <w:rPr>
          <w:i/>
          <w:iCs/>
        </w:rPr>
        <w:t>vedr. vold og krænkende handlinger</w:t>
      </w:r>
      <w:r w:rsidRPr="00E97642">
        <w:rPr>
          <w:lang w:val="nn-NO"/>
        </w:rPr>
        <w:t xml:space="preserve">, som skal drøftes i MIO </w:t>
      </w:r>
      <w:r w:rsidR="001A4DBE">
        <w:rPr>
          <w:lang w:val="nn-NO"/>
        </w:rPr>
        <w:t xml:space="preserve">d. 28.09.2023 </w:t>
      </w:r>
      <w:r w:rsidRPr="00E97642">
        <w:rPr>
          <w:lang w:val="nn-NO"/>
        </w:rPr>
        <w:t>forud for godkendelse i bestyrelsen.</w:t>
      </w:r>
      <w:r w:rsidRPr="002C14F8">
        <w:rPr>
          <w:lang w:val="nn-NO"/>
        </w:rPr>
        <w:t xml:space="preserve"> </w:t>
      </w:r>
    </w:p>
    <w:p w14:paraId="74B9D4E2" w14:textId="77777777" w:rsidR="00CE2314" w:rsidRPr="002C14F8" w:rsidRDefault="00CE2314" w:rsidP="00CE2314">
      <w:pPr>
        <w:spacing w:line="360" w:lineRule="auto"/>
        <w:rPr>
          <w:lang w:val="nn-NO"/>
        </w:rPr>
      </w:pPr>
    </w:p>
    <w:p w14:paraId="1828D92A" w14:textId="77777777" w:rsidR="00CE2314" w:rsidRDefault="00CE2314" w:rsidP="00CE2314">
      <w:pPr>
        <w:spacing w:line="360" w:lineRule="auto"/>
        <w:rPr>
          <w:lang w:val="nn-NO"/>
        </w:rPr>
      </w:pPr>
      <w:r w:rsidRPr="002C14F8">
        <w:rPr>
          <w:lang w:val="nn-NO"/>
        </w:rPr>
        <w:t xml:space="preserve">Politikken skaber et fælles afsæt for at arbejde med at forebygge vold og krænkende handlinger. </w:t>
      </w:r>
      <w:r>
        <w:rPr>
          <w:lang w:val="nn-NO"/>
        </w:rPr>
        <w:t>I p</w:t>
      </w:r>
      <w:r w:rsidRPr="00AC240E">
        <w:rPr>
          <w:lang w:val="nn-NO"/>
        </w:rPr>
        <w:t xml:space="preserve">olitikken </w:t>
      </w:r>
      <w:r>
        <w:rPr>
          <w:lang w:val="nn-NO"/>
        </w:rPr>
        <w:t>b</w:t>
      </w:r>
      <w:r w:rsidRPr="00AC240E">
        <w:rPr>
          <w:lang w:val="nn-NO"/>
        </w:rPr>
        <w:t>eskrive</w:t>
      </w:r>
      <w:r>
        <w:rPr>
          <w:lang w:val="nn-NO"/>
        </w:rPr>
        <w:t>s</w:t>
      </w:r>
      <w:r w:rsidRPr="00AC240E">
        <w:rPr>
          <w:lang w:val="nn-NO"/>
        </w:rPr>
        <w:t xml:space="preserve"> </w:t>
      </w:r>
      <w:r>
        <w:rPr>
          <w:lang w:val="nn-NO"/>
        </w:rPr>
        <w:t>SOSU Nords</w:t>
      </w:r>
      <w:r w:rsidRPr="002C14F8">
        <w:rPr>
          <w:lang w:val="nn-NO"/>
        </w:rPr>
        <w:t xml:space="preserve"> værdier i relation til forebyggelse og håndtering af vold og krænkende handlinger samt ledelsens og arbejdsmiljø- og samarbejdsorganisationens opgaver i denne sammenhæng. </w:t>
      </w:r>
    </w:p>
    <w:p w14:paraId="721FEBDC" w14:textId="77777777" w:rsidR="00CE2314" w:rsidRDefault="00CE2314" w:rsidP="00CE2314">
      <w:pPr>
        <w:spacing w:line="360" w:lineRule="auto"/>
        <w:rPr>
          <w:lang w:val="nn-NO"/>
        </w:rPr>
      </w:pPr>
    </w:p>
    <w:p w14:paraId="4DA83B53" w14:textId="77777777" w:rsidR="00CE2314" w:rsidRPr="002C14F8" w:rsidRDefault="00CE2314" w:rsidP="00CE2314">
      <w:pPr>
        <w:spacing w:line="360" w:lineRule="auto"/>
        <w:rPr>
          <w:lang w:val="nn-NO"/>
        </w:rPr>
      </w:pPr>
      <w:r w:rsidRPr="002C14F8">
        <w:rPr>
          <w:lang w:val="nn-NO"/>
        </w:rPr>
        <w:t xml:space="preserve">Den tilhørende retningslinje </w:t>
      </w:r>
      <w:r w:rsidRPr="002C14F8">
        <w:t xml:space="preserve">vedr. vold og krænkende handlinger beskriver personalelederes og medarbejderes opgaver i forhold til forebyggelse og håndtering af </w:t>
      </w:r>
      <w:r w:rsidRPr="002C14F8">
        <w:rPr>
          <w:rFonts w:cs="Arial"/>
          <w:szCs w:val="22"/>
        </w:rPr>
        <w:t>vold og krænkende handlinger</w:t>
      </w:r>
      <w:r w:rsidRPr="002C14F8">
        <w:t xml:space="preserve"> i teams og afdelinger. </w:t>
      </w:r>
      <w:r w:rsidRPr="002C14F8">
        <w:rPr>
          <w:lang w:val="nn-NO"/>
        </w:rPr>
        <w:t xml:space="preserve">Retningslinje vedr. </w:t>
      </w:r>
      <w:r w:rsidRPr="002C14F8">
        <w:rPr>
          <w:rFonts w:cs="Arial"/>
          <w:szCs w:val="22"/>
        </w:rPr>
        <w:t>vedr. vold og krænkende handlinger</w:t>
      </w:r>
      <w:r w:rsidRPr="002C14F8">
        <w:rPr>
          <w:lang w:val="nn-NO"/>
        </w:rPr>
        <w:t xml:space="preserve"> færdiggøres og implementeres efter drøftelsen af politikken i MIO og bestyrelse.</w:t>
      </w:r>
    </w:p>
    <w:p w14:paraId="3CD7D0A4" w14:textId="4FEB05BB" w:rsidR="001A4DBE" w:rsidRPr="00EA3BF6" w:rsidRDefault="001A4DBE" w:rsidP="001A4DBE">
      <w:pPr>
        <w:pStyle w:val="Listeafsnit"/>
        <w:ind w:left="0"/>
        <w:rPr>
          <w:b/>
          <w:bCs/>
          <w:lang w:val="nn-NO"/>
        </w:rPr>
      </w:pPr>
      <w:r w:rsidRPr="00A91C2C">
        <w:rPr>
          <w:b/>
          <w:bCs/>
          <w:lang w:val="nn-NO"/>
        </w:rPr>
        <w:lastRenderedPageBreak/>
        <w:t>Det indstilles til bestyrelsen at godkende politik for vold og krænkende handlinger. OBS: Bilag kan blive revideret efter behandling i MIO d. 28.09.</w:t>
      </w:r>
    </w:p>
    <w:p w14:paraId="35FDC4DD" w14:textId="7EBC3856" w:rsidR="00EA3BF6" w:rsidRDefault="00EA3BF6" w:rsidP="00EA3BF6">
      <w:pPr>
        <w:pStyle w:val="Listeafsnit"/>
        <w:tabs>
          <w:tab w:val="left" w:pos="6240"/>
        </w:tabs>
        <w:ind w:left="0"/>
        <w:rPr>
          <w:lang w:val="nn-NO"/>
        </w:rPr>
      </w:pPr>
    </w:p>
    <w:p w14:paraId="0D435BF9" w14:textId="77777777" w:rsidR="00F955CE" w:rsidRPr="003023A4" w:rsidRDefault="00F955CE" w:rsidP="00F955CE">
      <w:pPr>
        <w:pStyle w:val="Listeafsnit"/>
        <w:ind w:left="0"/>
        <w:rPr>
          <w:bCs/>
          <w:i/>
          <w:lang w:val="nn-NO"/>
        </w:rPr>
      </w:pPr>
      <w:r w:rsidRPr="003023A4">
        <w:rPr>
          <w:bCs/>
          <w:i/>
          <w:lang w:val="nn-NO"/>
        </w:rPr>
        <w:t xml:space="preserve">Politikken er godkendt </w:t>
      </w:r>
    </w:p>
    <w:p w14:paraId="158E403F" w14:textId="77777777" w:rsidR="00F955CE" w:rsidRPr="00EA3BF6" w:rsidRDefault="00F955CE" w:rsidP="00EA3BF6">
      <w:pPr>
        <w:pStyle w:val="Listeafsnit"/>
        <w:tabs>
          <w:tab w:val="left" w:pos="6240"/>
        </w:tabs>
        <w:ind w:left="0"/>
        <w:rPr>
          <w:lang w:val="nn-NO"/>
        </w:rPr>
      </w:pPr>
    </w:p>
    <w:p w14:paraId="7A355A17" w14:textId="497046B4" w:rsidR="009B298F" w:rsidRDefault="00D07A6C" w:rsidP="00D07A6C">
      <w:pPr>
        <w:pStyle w:val="Overskrift3"/>
        <w:shd w:val="clear" w:color="auto" w:fill="92D050"/>
      </w:pPr>
      <w:r>
        <w:t xml:space="preserve">4. </w:t>
      </w:r>
      <w:r w:rsidR="009B298F" w:rsidRPr="009B298F">
        <w:t>Ansøgning om udbudsgodkendelse til grundforløb 2 og hovedforløb, erhvervsuddannelsen til ambulancebehandler på SOSU Nord i Hjørring</w:t>
      </w:r>
    </w:p>
    <w:p w14:paraId="275875C1" w14:textId="77777777" w:rsidR="00CC3A99" w:rsidRDefault="00CC3A99" w:rsidP="00EA3BF6">
      <w:pPr>
        <w:spacing w:line="312" w:lineRule="auto"/>
        <w:jc w:val="both"/>
        <w:rPr>
          <w:rFonts w:eastAsia="Times New Roman" w:cs="Arial"/>
          <w:lang w:eastAsia="da-DK"/>
        </w:rPr>
      </w:pPr>
    </w:p>
    <w:p w14:paraId="2A6F7BFE" w14:textId="73553829" w:rsidR="00EA3BF6" w:rsidRDefault="00EA3BF6" w:rsidP="00EA3BF6">
      <w:pPr>
        <w:spacing w:line="312" w:lineRule="auto"/>
        <w:jc w:val="both"/>
        <w:rPr>
          <w:rFonts w:eastAsia="Times New Roman" w:cs="Arial"/>
          <w:lang w:eastAsia="da-DK"/>
        </w:rPr>
      </w:pPr>
      <w:r>
        <w:rPr>
          <w:rFonts w:eastAsia="Times New Roman" w:cs="Arial"/>
          <w:lang w:eastAsia="da-DK"/>
        </w:rPr>
        <w:t xml:space="preserve">Ambulancedriften i Region Nordjylland varetages fra 01.04.2022 af Region Nordjyllands </w:t>
      </w:r>
      <w:proofErr w:type="spellStart"/>
      <w:r>
        <w:rPr>
          <w:rFonts w:eastAsia="Times New Roman" w:cs="Arial"/>
          <w:lang w:eastAsia="da-DK"/>
        </w:rPr>
        <w:t>Præhospitale</w:t>
      </w:r>
      <w:proofErr w:type="spellEnd"/>
      <w:r>
        <w:rPr>
          <w:rFonts w:eastAsia="Times New Roman" w:cs="Arial"/>
          <w:lang w:eastAsia="da-DK"/>
        </w:rPr>
        <w:t xml:space="preserve"> Virksomhed og ambulancefirmaet </w:t>
      </w:r>
      <w:proofErr w:type="spellStart"/>
      <w:r>
        <w:rPr>
          <w:rFonts w:eastAsia="Times New Roman" w:cs="Arial"/>
          <w:lang w:eastAsia="da-DK"/>
        </w:rPr>
        <w:t>PreMed</w:t>
      </w:r>
      <w:proofErr w:type="spellEnd"/>
      <w:r>
        <w:rPr>
          <w:rFonts w:eastAsia="Times New Roman" w:cs="Arial"/>
          <w:lang w:eastAsia="da-DK"/>
        </w:rPr>
        <w:t xml:space="preserve">. De to nye aktører på ambulanceområdet har et ønske om at uddannelsen til ambulancebehandler fremover bliver tilgængelig i Nordjylland. </w:t>
      </w:r>
    </w:p>
    <w:p w14:paraId="11F4931F" w14:textId="77777777" w:rsidR="00EA3BF6" w:rsidRDefault="00EA3BF6" w:rsidP="00EA3BF6">
      <w:pPr>
        <w:spacing w:line="312" w:lineRule="auto"/>
        <w:jc w:val="both"/>
        <w:rPr>
          <w:rFonts w:eastAsia="Times New Roman" w:cs="Arial"/>
          <w:lang w:eastAsia="da-DK"/>
        </w:rPr>
      </w:pPr>
    </w:p>
    <w:p w14:paraId="6EBCC98D" w14:textId="77777777" w:rsidR="00EA3BF6" w:rsidRPr="001B128E" w:rsidRDefault="00EA3BF6" w:rsidP="00EA3BF6">
      <w:pPr>
        <w:spacing w:line="312" w:lineRule="auto"/>
        <w:jc w:val="both"/>
        <w:rPr>
          <w:rFonts w:eastAsia="Times New Roman" w:cs="Arial"/>
          <w:lang w:eastAsia="da-DK"/>
        </w:rPr>
      </w:pPr>
      <w:r w:rsidRPr="001B128E">
        <w:rPr>
          <w:rFonts w:eastAsia="Times New Roman" w:cs="Arial"/>
          <w:lang w:eastAsia="da-DK"/>
        </w:rPr>
        <w:t>Børne- og Undervisningsministeriet har i marts 2023 udmeldt pulje til bedre uddannelsesdækning i udkantsområder, og giver i den sammenhæng mulighed for ansøgning om godkendelse til oprettelse af nye uddannelses</w:t>
      </w:r>
      <w:r>
        <w:rPr>
          <w:rFonts w:eastAsia="Times New Roman" w:cs="Arial"/>
          <w:lang w:eastAsia="da-DK"/>
        </w:rPr>
        <w:t>-</w:t>
      </w:r>
      <w:r w:rsidRPr="001B128E">
        <w:rPr>
          <w:rFonts w:eastAsia="Times New Roman" w:cs="Arial"/>
          <w:lang w:eastAsia="da-DK"/>
        </w:rPr>
        <w:t>sate</w:t>
      </w:r>
      <w:r>
        <w:rPr>
          <w:rFonts w:eastAsia="Times New Roman" w:cs="Arial"/>
          <w:lang w:eastAsia="da-DK"/>
        </w:rPr>
        <w:t>l</w:t>
      </w:r>
      <w:r w:rsidRPr="001B128E">
        <w:rPr>
          <w:rFonts w:eastAsia="Times New Roman" w:cs="Arial"/>
          <w:lang w:eastAsia="da-DK"/>
        </w:rPr>
        <w:t xml:space="preserve">litter for udbud, som den ansøgende institution allerede er godkendt til. </w:t>
      </w:r>
    </w:p>
    <w:p w14:paraId="5B8D1664" w14:textId="77777777" w:rsidR="00EA3BF6" w:rsidRPr="001B128E" w:rsidRDefault="00EA3BF6" w:rsidP="00EA3BF6">
      <w:pPr>
        <w:spacing w:line="312" w:lineRule="auto"/>
        <w:ind w:left="1305"/>
        <w:jc w:val="both"/>
        <w:rPr>
          <w:rFonts w:eastAsia="Times New Roman" w:cs="Arial"/>
          <w:lang w:eastAsia="da-DK"/>
        </w:rPr>
      </w:pPr>
    </w:p>
    <w:p w14:paraId="4EA0D105" w14:textId="77777777" w:rsidR="00EA3BF6" w:rsidRPr="001B128E" w:rsidRDefault="00EA3BF6" w:rsidP="00EA3BF6">
      <w:pPr>
        <w:spacing w:line="312" w:lineRule="auto"/>
        <w:jc w:val="both"/>
        <w:rPr>
          <w:rFonts w:eastAsia="Times New Roman" w:cs="Arial"/>
          <w:lang w:eastAsia="da-DK"/>
        </w:rPr>
      </w:pPr>
      <w:r w:rsidRPr="001B128E">
        <w:rPr>
          <w:rFonts w:eastAsia="Times New Roman" w:cs="Arial"/>
          <w:lang w:eastAsia="da-DK"/>
        </w:rPr>
        <w:t>SOSU Nord har tidligere forespurgt daværende børne- og undervisningsminister Pernille Rosenkrands-Theil om mulighed for at ansøge om</w:t>
      </w:r>
      <w:r>
        <w:rPr>
          <w:rFonts w:eastAsia="Times New Roman" w:cs="Arial"/>
          <w:lang w:eastAsia="da-DK"/>
        </w:rPr>
        <w:t xml:space="preserve"> ny-godkendelse af</w:t>
      </w:r>
      <w:r w:rsidRPr="001B128E">
        <w:rPr>
          <w:rFonts w:eastAsia="Times New Roman" w:cs="Arial"/>
          <w:lang w:eastAsia="da-DK"/>
        </w:rPr>
        <w:t xml:space="preserve"> ambulancebehandleruddannelsen til SOSU Nord og er </w:t>
      </w:r>
      <w:r>
        <w:rPr>
          <w:rFonts w:eastAsia="Times New Roman" w:cs="Arial"/>
          <w:lang w:eastAsia="da-DK"/>
        </w:rPr>
        <w:t xml:space="preserve">blevet </w:t>
      </w:r>
      <w:r w:rsidRPr="001B128E">
        <w:rPr>
          <w:rFonts w:eastAsia="Times New Roman" w:cs="Arial"/>
          <w:lang w:eastAsia="da-DK"/>
        </w:rPr>
        <w:t xml:space="preserve">henvist til puljen. </w:t>
      </w:r>
    </w:p>
    <w:p w14:paraId="0A7F8CBA" w14:textId="77777777" w:rsidR="00EA3BF6" w:rsidRPr="001B128E" w:rsidRDefault="00EA3BF6" w:rsidP="00EA3BF6">
      <w:pPr>
        <w:spacing w:line="312" w:lineRule="auto"/>
        <w:ind w:left="1305"/>
        <w:jc w:val="both"/>
        <w:rPr>
          <w:rFonts w:eastAsia="Times New Roman" w:cs="Arial"/>
          <w:lang w:eastAsia="da-DK"/>
        </w:rPr>
      </w:pPr>
    </w:p>
    <w:p w14:paraId="5A46823A" w14:textId="77777777" w:rsidR="00EA3BF6" w:rsidRDefault="00EA3BF6" w:rsidP="00EA3BF6">
      <w:pPr>
        <w:spacing w:line="312" w:lineRule="auto"/>
        <w:jc w:val="both"/>
        <w:rPr>
          <w:rFonts w:eastAsia="Times New Roman" w:cs="Arial"/>
          <w:lang w:eastAsia="da-DK"/>
        </w:rPr>
      </w:pPr>
      <w:r w:rsidRPr="001B128E">
        <w:rPr>
          <w:rFonts w:eastAsia="Times New Roman" w:cs="Arial"/>
          <w:lang w:eastAsia="da-DK"/>
        </w:rPr>
        <w:t>SOSU Nord</w:t>
      </w:r>
      <w:r>
        <w:rPr>
          <w:rFonts w:eastAsia="Times New Roman" w:cs="Arial"/>
          <w:lang w:eastAsia="da-DK"/>
        </w:rPr>
        <w:t>s ledelse</w:t>
      </w:r>
      <w:r w:rsidRPr="001B128E">
        <w:rPr>
          <w:rFonts w:eastAsia="Times New Roman" w:cs="Arial"/>
          <w:lang w:eastAsia="da-DK"/>
        </w:rPr>
        <w:t xml:space="preserve"> </w:t>
      </w:r>
      <w:r>
        <w:rPr>
          <w:rFonts w:eastAsia="Times New Roman" w:cs="Arial"/>
          <w:lang w:eastAsia="da-DK"/>
        </w:rPr>
        <w:t>indstiller</w:t>
      </w:r>
      <w:r w:rsidRPr="001B128E">
        <w:rPr>
          <w:rFonts w:eastAsia="Times New Roman" w:cs="Arial"/>
          <w:lang w:eastAsia="da-DK"/>
        </w:rPr>
        <w:t xml:space="preserve"> derfor </w:t>
      </w:r>
      <w:r>
        <w:rPr>
          <w:rFonts w:eastAsia="Times New Roman" w:cs="Arial"/>
          <w:lang w:eastAsia="da-DK"/>
        </w:rPr>
        <w:t xml:space="preserve">til bestyrelsen, </w:t>
      </w:r>
      <w:r w:rsidRPr="001B128E">
        <w:rPr>
          <w:rFonts w:eastAsia="Times New Roman" w:cs="Arial"/>
          <w:lang w:eastAsia="da-DK"/>
        </w:rPr>
        <w:t xml:space="preserve">at </w:t>
      </w:r>
      <w:r>
        <w:rPr>
          <w:rFonts w:eastAsia="Times New Roman" w:cs="Arial"/>
          <w:lang w:eastAsia="da-DK"/>
        </w:rPr>
        <w:t>skolen gen</w:t>
      </w:r>
      <w:r w:rsidRPr="001B128E">
        <w:rPr>
          <w:rFonts w:eastAsia="Times New Roman" w:cs="Arial"/>
          <w:lang w:eastAsia="da-DK"/>
        </w:rPr>
        <w:t>ansøge</w:t>
      </w:r>
      <w:r>
        <w:rPr>
          <w:rFonts w:eastAsia="Times New Roman" w:cs="Arial"/>
          <w:lang w:eastAsia="da-DK"/>
        </w:rPr>
        <w:t>r</w:t>
      </w:r>
      <w:r w:rsidRPr="001B128E">
        <w:rPr>
          <w:rFonts w:eastAsia="Times New Roman" w:cs="Arial"/>
          <w:lang w:eastAsia="da-DK"/>
        </w:rPr>
        <w:t xml:space="preserve"> om ny-godkendelse at udbyde erhvervsuddannelsen til ambulancebehandleruddannelsen (grundforløb 2 og hovedforløb) på skolens afdeling i Hjørring</w:t>
      </w:r>
      <w:r>
        <w:rPr>
          <w:rFonts w:eastAsia="Times New Roman" w:cs="Arial"/>
          <w:lang w:eastAsia="da-DK"/>
        </w:rPr>
        <w:t>, samt ansøger om etableringstilskud til det nye uddannelsesudbud</w:t>
      </w:r>
      <w:r w:rsidRPr="001B128E">
        <w:rPr>
          <w:rFonts w:eastAsia="Times New Roman" w:cs="Arial"/>
          <w:lang w:eastAsia="da-DK"/>
        </w:rPr>
        <w:t>.</w:t>
      </w:r>
    </w:p>
    <w:p w14:paraId="5DFECFEC" w14:textId="77777777" w:rsidR="00EA3BF6" w:rsidRDefault="00EA3BF6" w:rsidP="00EA3BF6">
      <w:pPr>
        <w:spacing w:line="312" w:lineRule="auto"/>
        <w:jc w:val="both"/>
        <w:rPr>
          <w:rFonts w:eastAsia="Times New Roman" w:cs="Arial"/>
          <w:lang w:eastAsia="da-DK"/>
        </w:rPr>
      </w:pPr>
    </w:p>
    <w:p w14:paraId="137B7D4F" w14:textId="77777777" w:rsidR="00EA3BF6" w:rsidRDefault="00EA3BF6" w:rsidP="00EA3BF6">
      <w:pPr>
        <w:spacing w:line="312" w:lineRule="auto"/>
        <w:jc w:val="both"/>
        <w:rPr>
          <w:rFonts w:eastAsia="Times New Roman" w:cs="Arial"/>
          <w:lang w:eastAsia="da-DK"/>
        </w:rPr>
      </w:pPr>
      <w:r>
        <w:rPr>
          <w:rFonts w:eastAsia="Times New Roman" w:cs="Arial"/>
          <w:lang w:eastAsia="da-DK"/>
        </w:rPr>
        <w:t>SOSU Nords ledelse peger på Hjørring som et kommende sted for den nye uddannelse, da placeringen falder indenfor ministeriets definition af udkantskommuner, og fordi uddannelsen hér vil kunne indgå i et tvær- og sundhedsfagligt uddannelsesmiljø med grund- og hovedforløb social- og sundhedshjælper og social- og sundhedsassistent.</w:t>
      </w:r>
    </w:p>
    <w:p w14:paraId="0382FABF" w14:textId="77777777" w:rsidR="00EA3BF6" w:rsidRDefault="00EA3BF6" w:rsidP="00EA3BF6">
      <w:pPr>
        <w:spacing w:line="312" w:lineRule="auto"/>
        <w:jc w:val="both"/>
        <w:rPr>
          <w:rFonts w:eastAsia="Times New Roman" w:cs="Arial"/>
          <w:lang w:eastAsia="da-DK"/>
        </w:rPr>
      </w:pPr>
    </w:p>
    <w:p w14:paraId="52DA29F5" w14:textId="77777777" w:rsidR="00EA3BF6" w:rsidRPr="001B128E" w:rsidRDefault="00EA3BF6" w:rsidP="00EA3BF6">
      <w:pPr>
        <w:spacing w:line="312" w:lineRule="auto"/>
        <w:jc w:val="both"/>
        <w:rPr>
          <w:rFonts w:eastAsia="Times New Roman" w:cs="Arial"/>
          <w:lang w:eastAsia="da-DK"/>
        </w:rPr>
      </w:pPr>
      <w:r>
        <w:rPr>
          <w:rFonts w:eastAsia="Times New Roman" w:cs="Arial"/>
          <w:lang w:eastAsia="da-DK"/>
        </w:rPr>
        <w:t xml:space="preserve">Et kommende uddannelsesudbud i Hjørring forventes at betjene Region Nordjylland, </w:t>
      </w:r>
      <w:proofErr w:type="spellStart"/>
      <w:r>
        <w:rPr>
          <w:rFonts w:eastAsia="Times New Roman" w:cs="Arial"/>
          <w:lang w:eastAsia="da-DK"/>
        </w:rPr>
        <w:t>PreMed</w:t>
      </w:r>
      <w:proofErr w:type="spellEnd"/>
      <w:r>
        <w:rPr>
          <w:rFonts w:eastAsia="Times New Roman" w:cs="Arial"/>
          <w:lang w:eastAsia="da-DK"/>
        </w:rPr>
        <w:t xml:space="preserve"> og dele af Region Midtjylland.</w:t>
      </w:r>
      <w:r w:rsidRPr="001B128E">
        <w:rPr>
          <w:rFonts w:eastAsia="Times New Roman" w:cs="Arial"/>
          <w:lang w:eastAsia="da-DK"/>
        </w:rPr>
        <w:t xml:space="preserve"> </w:t>
      </w:r>
    </w:p>
    <w:p w14:paraId="16887B2A" w14:textId="77777777" w:rsidR="00EA3BF6" w:rsidRPr="001B128E" w:rsidRDefault="00EA3BF6" w:rsidP="00EA3BF6">
      <w:pPr>
        <w:spacing w:line="312" w:lineRule="auto"/>
        <w:jc w:val="both"/>
        <w:rPr>
          <w:rFonts w:eastAsia="Times New Roman" w:cs="Arial"/>
          <w:lang w:eastAsia="da-DK"/>
        </w:rPr>
      </w:pPr>
    </w:p>
    <w:p w14:paraId="0CE9C7F6" w14:textId="77777777" w:rsidR="00EA3BF6" w:rsidRDefault="00EA3BF6" w:rsidP="00EA3BF6">
      <w:pPr>
        <w:spacing w:line="312" w:lineRule="auto"/>
        <w:jc w:val="both"/>
        <w:rPr>
          <w:rFonts w:eastAsia="Times New Roman" w:cs="Arial"/>
          <w:lang w:eastAsia="da-DK"/>
        </w:rPr>
      </w:pPr>
      <w:r w:rsidRPr="001B128E">
        <w:rPr>
          <w:rFonts w:eastAsia="Times New Roman" w:cs="Arial"/>
          <w:lang w:eastAsia="da-DK"/>
        </w:rPr>
        <w:t>Ansøgningen er pt. til høring i regionsrådet</w:t>
      </w:r>
      <w:r>
        <w:rPr>
          <w:rFonts w:eastAsia="Times New Roman" w:cs="Arial"/>
          <w:lang w:eastAsia="da-DK"/>
        </w:rPr>
        <w:t>. Dels fordi Region Nordjylland er arbejdsgiver for eleverne på uddannelsen, og dels fordi regionsrådet er høringspart, når det handler om placering af erhvervsuddannelsernes grundforløb</w:t>
      </w:r>
      <w:r w:rsidRPr="001B128E">
        <w:rPr>
          <w:rFonts w:eastAsia="Times New Roman" w:cs="Arial"/>
          <w:lang w:eastAsia="da-DK"/>
        </w:rPr>
        <w:t>.</w:t>
      </w:r>
      <w:r>
        <w:rPr>
          <w:rFonts w:eastAsia="Times New Roman" w:cs="Arial"/>
          <w:lang w:eastAsia="da-DK"/>
        </w:rPr>
        <w:t xml:space="preserve"> Regionsrådet behandler sagen på møde d. 26.06.2023.</w:t>
      </w:r>
      <w:r w:rsidRPr="001B128E">
        <w:rPr>
          <w:rFonts w:eastAsia="Times New Roman" w:cs="Arial"/>
          <w:lang w:eastAsia="da-DK"/>
        </w:rPr>
        <w:t xml:space="preserve"> </w:t>
      </w:r>
    </w:p>
    <w:p w14:paraId="7FA8E9B3" w14:textId="77777777" w:rsidR="00EA3BF6" w:rsidRDefault="00EA3BF6" w:rsidP="00EA3BF6">
      <w:pPr>
        <w:spacing w:line="312" w:lineRule="auto"/>
        <w:jc w:val="both"/>
        <w:rPr>
          <w:rFonts w:eastAsia="Times New Roman" w:cs="Arial"/>
          <w:lang w:eastAsia="da-DK"/>
        </w:rPr>
      </w:pPr>
    </w:p>
    <w:p w14:paraId="0E1A8738" w14:textId="77777777" w:rsidR="00EA3BF6" w:rsidRDefault="00EA3BF6" w:rsidP="00EA3BF6">
      <w:pPr>
        <w:spacing w:line="312" w:lineRule="auto"/>
        <w:jc w:val="both"/>
        <w:rPr>
          <w:rFonts w:eastAsia="Times New Roman" w:cs="Arial"/>
          <w:lang w:eastAsia="da-DK"/>
        </w:rPr>
      </w:pPr>
      <w:r>
        <w:rPr>
          <w:rFonts w:eastAsia="Times New Roman" w:cs="Arial"/>
          <w:lang w:eastAsia="da-DK"/>
        </w:rPr>
        <w:t>Den samlede ansøgning, inkl. regionsrådets høringssvar, skal indsendes til Børne- og Undervisningsministeriet senest d.</w:t>
      </w:r>
      <w:r w:rsidRPr="001B128E">
        <w:rPr>
          <w:rFonts w:eastAsia="Times New Roman" w:cs="Arial"/>
          <w:lang w:eastAsia="da-DK"/>
        </w:rPr>
        <w:t xml:space="preserve"> 01.08.2023.</w:t>
      </w:r>
    </w:p>
    <w:p w14:paraId="2AC22751" w14:textId="77777777" w:rsidR="00EA3BF6" w:rsidRDefault="00EA3BF6" w:rsidP="00EA3BF6">
      <w:pPr>
        <w:spacing w:line="312" w:lineRule="auto"/>
        <w:jc w:val="both"/>
        <w:rPr>
          <w:rFonts w:eastAsia="Times New Roman" w:cs="Arial"/>
          <w:lang w:eastAsia="da-DK"/>
        </w:rPr>
      </w:pPr>
    </w:p>
    <w:p w14:paraId="756B1C33" w14:textId="7E20CD8E" w:rsidR="00EA3BF6" w:rsidRDefault="00CC3A99" w:rsidP="00EA3BF6">
      <w:pPr>
        <w:spacing w:line="312" w:lineRule="auto"/>
        <w:jc w:val="both"/>
        <w:rPr>
          <w:rFonts w:eastAsia="Times New Roman" w:cs="Arial"/>
          <w:lang w:eastAsia="da-DK"/>
        </w:rPr>
      </w:pPr>
      <w:r>
        <w:rPr>
          <w:rFonts w:eastAsia="Times New Roman" w:cs="Arial"/>
          <w:lang w:eastAsia="da-DK"/>
        </w:rPr>
        <w:t>A</w:t>
      </w:r>
      <w:r w:rsidR="00EA3BF6">
        <w:rPr>
          <w:rFonts w:eastAsia="Times New Roman" w:cs="Arial"/>
          <w:lang w:eastAsia="da-DK"/>
        </w:rPr>
        <w:t xml:space="preserve">rbejdsgivererklæring fra Den </w:t>
      </w:r>
      <w:proofErr w:type="spellStart"/>
      <w:r w:rsidR="00EA3BF6">
        <w:rPr>
          <w:rFonts w:eastAsia="Times New Roman" w:cs="Arial"/>
          <w:lang w:eastAsia="da-DK"/>
        </w:rPr>
        <w:t>Præhospitale</w:t>
      </w:r>
      <w:proofErr w:type="spellEnd"/>
      <w:r w:rsidR="00EA3BF6">
        <w:rPr>
          <w:rFonts w:eastAsia="Times New Roman" w:cs="Arial"/>
          <w:lang w:eastAsia="da-DK"/>
        </w:rPr>
        <w:t xml:space="preserve"> Virksomhed i Region Nordjylland og </w:t>
      </w:r>
      <w:proofErr w:type="spellStart"/>
      <w:r w:rsidR="00EA3BF6">
        <w:rPr>
          <w:rFonts w:eastAsia="Times New Roman" w:cs="Arial"/>
          <w:lang w:eastAsia="da-DK"/>
        </w:rPr>
        <w:t>PreMed</w:t>
      </w:r>
      <w:proofErr w:type="spellEnd"/>
      <w:r>
        <w:rPr>
          <w:rFonts w:eastAsia="Times New Roman" w:cs="Arial"/>
          <w:lang w:eastAsia="da-DK"/>
        </w:rPr>
        <w:t xml:space="preserve"> var vedlagt til dagsordenen for mødet d. 21.06.2023</w:t>
      </w:r>
      <w:r w:rsidR="00EA3BF6">
        <w:rPr>
          <w:rFonts w:eastAsia="Times New Roman" w:cs="Arial"/>
          <w:lang w:eastAsia="da-DK"/>
        </w:rPr>
        <w:t xml:space="preserve">. </w:t>
      </w:r>
    </w:p>
    <w:p w14:paraId="2925BF33" w14:textId="77777777" w:rsidR="00EA3BF6" w:rsidRDefault="00EA3BF6" w:rsidP="00EA3BF6">
      <w:pPr>
        <w:shd w:val="clear" w:color="auto" w:fill="FFFFFF" w:themeFill="background1"/>
        <w:spacing w:line="312" w:lineRule="auto"/>
        <w:jc w:val="both"/>
        <w:rPr>
          <w:rFonts w:eastAsia="Times New Roman" w:cs="Arial"/>
          <w:lang w:eastAsia="da-DK"/>
        </w:rPr>
      </w:pPr>
    </w:p>
    <w:p w14:paraId="2824C5F2" w14:textId="77777777" w:rsidR="00EA3BF6" w:rsidRPr="002D7191" w:rsidRDefault="00EA3BF6" w:rsidP="00EA3BF6">
      <w:pPr>
        <w:shd w:val="clear" w:color="auto" w:fill="FFFFFF" w:themeFill="background1"/>
        <w:spacing w:line="312" w:lineRule="auto"/>
        <w:jc w:val="both"/>
        <w:rPr>
          <w:rFonts w:eastAsia="Times New Roman" w:cs="Arial"/>
          <w:b/>
          <w:lang w:eastAsia="da-DK"/>
        </w:rPr>
      </w:pPr>
      <w:r>
        <w:rPr>
          <w:rFonts w:eastAsia="Times New Roman" w:cs="Arial"/>
          <w:b/>
          <w:lang w:eastAsia="da-DK"/>
        </w:rPr>
        <w:t>Bestyrelsesmøde d. 21.06.2023 (ikke beslutningsdygtigt)</w:t>
      </w:r>
    </w:p>
    <w:p w14:paraId="25CA9428" w14:textId="77777777" w:rsidR="00EA3BF6" w:rsidRPr="007223EE" w:rsidRDefault="00EA3BF6" w:rsidP="00EA3BF6">
      <w:pPr>
        <w:shd w:val="clear" w:color="auto" w:fill="FFFFFF" w:themeFill="background1"/>
        <w:spacing w:line="312" w:lineRule="auto"/>
        <w:ind w:right="1134"/>
        <w:jc w:val="both"/>
        <w:rPr>
          <w:rFonts w:cs="Arial"/>
          <w:bCs/>
          <w:i/>
          <w:iCs/>
          <w:szCs w:val="22"/>
        </w:rPr>
      </w:pPr>
      <w:r>
        <w:rPr>
          <w:rFonts w:cs="Arial"/>
          <w:bCs/>
          <w:i/>
          <w:iCs/>
          <w:szCs w:val="22"/>
        </w:rPr>
        <w:t xml:space="preserve">De tilstedeværende bestyrelsesmedlemmer anbefaler, at ansøgningen indsendes, men at beslutningen skal bekræftes ved </w:t>
      </w:r>
      <w:r w:rsidRPr="007223EE">
        <w:rPr>
          <w:rFonts w:cs="Arial"/>
          <w:bCs/>
          <w:i/>
          <w:iCs/>
          <w:szCs w:val="22"/>
        </w:rPr>
        <w:t>mailhør</w:t>
      </w:r>
      <w:r>
        <w:rPr>
          <w:rFonts w:cs="Arial"/>
          <w:bCs/>
          <w:i/>
          <w:iCs/>
          <w:szCs w:val="22"/>
        </w:rPr>
        <w:t xml:space="preserve">ing af den samlede bestyrelse. </w:t>
      </w:r>
    </w:p>
    <w:p w14:paraId="67A281B2" w14:textId="77777777" w:rsidR="00EA3BF6" w:rsidRDefault="00EA3BF6" w:rsidP="00EA3BF6">
      <w:pPr>
        <w:spacing w:line="312" w:lineRule="auto"/>
        <w:jc w:val="both"/>
        <w:rPr>
          <w:rFonts w:cs="Arial"/>
          <w:bCs/>
          <w:szCs w:val="22"/>
        </w:rPr>
      </w:pPr>
    </w:p>
    <w:p w14:paraId="60566839" w14:textId="77777777" w:rsidR="00EA3BF6" w:rsidRDefault="00EA3BF6" w:rsidP="00EA3BF6">
      <w:pPr>
        <w:spacing w:line="312" w:lineRule="auto"/>
        <w:jc w:val="both"/>
        <w:rPr>
          <w:rFonts w:cs="Arial"/>
          <w:bCs/>
          <w:szCs w:val="22"/>
        </w:rPr>
      </w:pPr>
      <w:r>
        <w:rPr>
          <w:rFonts w:cs="Arial"/>
          <w:bCs/>
          <w:szCs w:val="22"/>
        </w:rPr>
        <w:t>Beslutningen er efterfølgende bekræftet ved mailhøring afsluttet d. 03.07.2023</w:t>
      </w:r>
    </w:p>
    <w:p w14:paraId="6DE93563" w14:textId="77777777" w:rsidR="00EA3BF6" w:rsidRDefault="00EA3BF6" w:rsidP="00EA3BF6">
      <w:pPr>
        <w:spacing w:line="312" w:lineRule="auto"/>
        <w:jc w:val="both"/>
        <w:rPr>
          <w:rFonts w:cs="Arial"/>
          <w:bCs/>
          <w:szCs w:val="22"/>
        </w:rPr>
      </w:pPr>
    </w:p>
    <w:p w14:paraId="26B1F946" w14:textId="2302F458" w:rsidR="00EA3BF6" w:rsidRPr="00B42118" w:rsidRDefault="00EA3BF6" w:rsidP="00EA3BF6">
      <w:pPr>
        <w:spacing w:line="312" w:lineRule="auto"/>
        <w:jc w:val="both"/>
        <w:rPr>
          <w:rFonts w:cs="Arial"/>
          <w:b/>
          <w:bCs/>
          <w:szCs w:val="22"/>
        </w:rPr>
      </w:pPr>
      <w:r>
        <w:rPr>
          <w:rFonts w:cs="Arial"/>
          <w:b/>
          <w:bCs/>
          <w:szCs w:val="22"/>
        </w:rPr>
        <w:t xml:space="preserve">Indstilling: Punktet behandles ikke på mødet, men beslutning fra bestyrelsesmøde d. 21.06.2023 og efterfølgende mailhøring </w:t>
      </w:r>
      <w:r w:rsidR="00077C59">
        <w:rPr>
          <w:rFonts w:cs="Arial"/>
          <w:b/>
          <w:bCs/>
          <w:szCs w:val="22"/>
        </w:rPr>
        <w:t>bekræftes</w:t>
      </w:r>
      <w:r w:rsidR="00CC3A99">
        <w:rPr>
          <w:rFonts w:cs="Arial"/>
          <w:b/>
          <w:bCs/>
          <w:szCs w:val="22"/>
        </w:rPr>
        <w:t xml:space="preserve"> til bestyrelsesprotokollen.</w:t>
      </w:r>
    </w:p>
    <w:p w14:paraId="2D4A5BDE" w14:textId="532288AB" w:rsidR="00D07A6C" w:rsidRDefault="00D07A6C" w:rsidP="00EA3BF6"/>
    <w:p w14:paraId="6EE1D7C4" w14:textId="5A51F6B5" w:rsidR="00196D49" w:rsidRPr="00F955CE" w:rsidRDefault="00667E4F" w:rsidP="00EA3BF6">
      <w:pPr>
        <w:rPr>
          <w:i/>
        </w:rPr>
      </w:pPr>
      <w:r w:rsidRPr="00F955CE">
        <w:rPr>
          <w:i/>
        </w:rPr>
        <w:t>Beslutningen fra bestyrelsesmødet d. 21.06.23 er bekræftet</w:t>
      </w:r>
    </w:p>
    <w:p w14:paraId="35FDD25A" w14:textId="77777777" w:rsidR="00D07A6C" w:rsidRPr="00D07A6C" w:rsidRDefault="00D07A6C" w:rsidP="00D07A6C">
      <w:pPr>
        <w:pStyle w:val="Listeafsnit"/>
        <w:ind w:left="360"/>
      </w:pPr>
    </w:p>
    <w:p w14:paraId="6BCE0F0D" w14:textId="5B19C16B" w:rsidR="009B298F" w:rsidRDefault="00D07A6C" w:rsidP="00D07A6C">
      <w:pPr>
        <w:pStyle w:val="Overskrift3"/>
        <w:shd w:val="clear" w:color="auto" w:fill="92D050"/>
      </w:pPr>
      <w:r>
        <w:t xml:space="preserve">5. </w:t>
      </w:r>
      <w:r w:rsidR="009B298F" w:rsidRPr="009B298F">
        <w:t>Ansøgning om udbudsgodkendelse til hovedforløb, erhvervsuddannelsen social- og hjælperuddannelse på SOSU Nord i Hobro</w:t>
      </w:r>
    </w:p>
    <w:p w14:paraId="4706BAB2" w14:textId="77777777" w:rsidR="00CC3A99" w:rsidRDefault="00CC3A99" w:rsidP="00EA3BF6">
      <w:pPr>
        <w:spacing w:line="312" w:lineRule="auto"/>
        <w:contextualSpacing/>
        <w:jc w:val="both"/>
        <w:rPr>
          <w:rFonts w:ascii="Montserrat Light" w:hAnsi="Montserrat Light" w:cs="Arial"/>
          <w:szCs w:val="22"/>
        </w:rPr>
      </w:pPr>
    </w:p>
    <w:p w14:paraId="383B74A1" w14:textId="280AF286" w:rsidR="00EA3BF6" w:rsidRPr="007E1C1D" w:rsidRDefault="00EA3BF6" w:rsidP="00EA3BF6">
      <w:pPr>
        <w:spacing w:line="312" w:lineRule="auto"/>
        <w:contextualSpacing/>
        <w:jc w:val="both"/>
        <w:rPr>
          <w:rFonts w:ascii="Montserrat Light" w:hAnsi="Montserrat Light" w:cs="Arial"/>
          <w:szCs w:val="22"/>
        </w:rPr>
      </w:pPr>
      <w:r w:rsidRPr="003E36DE">
        <w:rPr>
          <w:rFonts w:ascii="Montserrat Light" w:hAnsi="Montserrat Light" w:cs="Arial"/>
          <w:szCs w:val="22"/>
        </w:rPr>
        <w:t xml:space="preserve">Mariagerfjord Kommune har </w:t>
      </w:r>
      <w:r>
        <w:rPr>
          <w:rFonts w:ascii="Montserrat Light" w:hAnsi="Montserrat Light" w:cs="Arial"/>
          <w:szCs w:val="22"/>
        </w:rPr>
        <w:t>et</w:t>
      </w:r>
      <w:r w:rsidRPr="003E36DE">
        <w:rPr>
          <w:rFonts w:ascii="Montserrat Light" w:hAnsi="Montserrat Light" w:cs="Arial"/>
          <w:szCs w:val="22"/>
        </w:rPr>
        <w:t xml:space="preserve"> ønske om </w:t>
      </w:r>
      <w:r>
        <w:rPr>
          <w:rFonts w:ascii="Montserrat Light" w:hAnsi="Montserrat Light" w:cs="Arial"/>
          <w:szCs w:val="22"/>
        </w:rPr>
        <w:t xml:space="preserve">at SOSU Nord </w:t>
      </w:r>
      <w:r w:rsidRPr="003E36DE">
        <w:rPr>
          <w:rFonts w:ascii="Montserrat Light" w:hAnsi="Montserrat Light" w:cs="Arial"/>
          <w:szCs w:val="22"/>
        </w:rPr>
        <w:t>etabler</w:t>
      </w:r>
      <w:r>
        <w:rPr>
          <w:rFonts w:ascii="Montserrat Light" w:hAnsi="Montserrat Light" w:cs="Arial"/>
          <w:szCs w:val="22"/>
        </w:rPr>
        <w:t>er</w:t>
      </w:r>
      <w:r w:rsidRPr="003E36DE">
        <w:rPr>
          <w:rFonts w:ascii="Montserrat Light" w:hAnsi="Montserrat Light" w:cs="Arial"/>
          <w:szCs w:val="22"/>
        </w:rPr>
        <w:t xml:space="preserve"> et fast udbud af hovedforløb social- og sundhedshjælper i Hobro</w:t>
      </w:r>
      <w:r>
        <w:rPr>
          <w:rFonts w:ascii="Montserrat Light" w:hAnsi="Montserrat Light" w:cs="Arial"/>
          <w:szCs w:val="22"/>
        </w:rPr>
        <w:t xml:space="preserve">. I den forbindelse er </w:t>
      </w:r>
      <w:r w:rsidRPr="003E36DE">
        <w:rPr>
          <w:rFonts w:ascii="Montserrat Light" w:hAnsi="Montserrat Light" w:cs="Arial"/>
          <w:szCs w:val="22"/>
        </w:rPr>
        <w:t xml:space="preserve">Mariagerfjord Kommune anmodet om at udfærdige en arbejdsgivererklæring med </w:t>
      </w:r>
      <w:r w:rsidRPr="007E1C1D">
        <w:rPr>
          <w:rFonts w:ascii="Montserrat Light" w:eastAsia="Times New Roman" w:hAnsi="Montserrat Light" w:cs="Arial"/>
          <w:lang w:eastAsia="da-DK"/>
        </w:rPr>
        <w:t xml:space="preserve">bekræftelse på følgende: </w:t>
      </w:r>
    </w:p>
    <w:p w14:paraId="5BF6255F" w14:textId="77777777" w:rsidR="00EA3BF6" w:rsidRPr="007E1C1D" w:rsidRDefault="00EA3BF6" w:rsidP="00EA3BF6">
      <w:pPr>
        <w:spacing w:line="312" w:lineRule="auto"/>
        <w:contextualSpacing/>
        <w:jc w:val="both"/>
        <w:rPr>
          <w:rFonts w:ascii="Montserrat Light" w:eastAsia="Times New Roman" w:hAnsi="Montserrat Light" w:cs="Arial"/>
          <w:lang w:eastAsia="da-DK"/>
        </w:rPr>
      </w:pPr>
    </w:p>
    <w:p w14:paraId="0D048209"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er indforstået med, at uddannelsesudbuddet kun realiseres, hvis kommunen forpligter sig til at ansætte minimum 2 x 23 elever på hovedforløbet til social- og sundhedshjælperuddannelsen om året</w:t>
      </w:r>
      <w:r w:rsidRPr="007E1C1D">
        <w:rPr>
          <w:rFonts w:ascii="Montserrat Light" w:eastAsia="Times New Roman" w:hAnsi="Montserrat Light" w:cs="Arial"/>
          <w:lang w:eastAsia="da-DK"/>
        </w:rPr>
        <w:br/>
      </w:r>
    </w:p>
    <w:p w14:paraId="00FD428E"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forpligtiger sig til – som minimum - at fastholde mål for antal elever på social- og sundhedsassistentuddannelsen, jf. kommunefordeling besluttet i KKR Nordjylland for 2022</w:t>
      </w:r>
      <w:r w:rsidRPr="007E1C1D">
        <w:rPr>
          <w:rFonts w:ascii="Montserrat Light" w:eastAsia="Times New Roman" w:hAnsi="Montserrat Light" w:cs="Arial"/>
          <w:lang w:eastAsia="da-DK"/>
        </w:rPr>
        <w:br/>
      </w:r>
    </w:p>
    <w:p w14:paraId="0EEEE64E"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indgå i en dialog med SOSU Nord om at øge antallet af lærepladser på pædagogisk assistentuddannelse, og aftale fælles måltal herfor</w:t>
      </w:r>
      <w:r w:rsidRPr="007E1C1D">
        <w:rPr>
          <w:rFonts w:ascii="Montserrat Light" w:eastAsia="Times New Roman" w:hAnsi="Montserrat Light" w:cs="Arial"/>
          <w:lang w:eastAsia="da-DK"/>
        </w:rPr>
        <w:br/>
      </w:r>
    </w:p>
    <w:p w14:paraId="7E05F1F6"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lastRenderedPageBreak/>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sammen med SOSU Nord vil styrke samarbejdet om elevernes overgange mellem skole og oplæring i social- og sundhedsuddannelserne og på pædagogisk assistentuddannelse med henblik på at styrke elevernes gennemførelse</w:t>
      </w:r>
      <w:r w:rsidRPr="007E1C1D">
        <w:rPr>
          <w:rFonts w:ascii="Montserrat Light" w:eastAsia="Times New Roman" w:hAnsi="Montserrat Light" w:cs="Arial"/>
          <w:lang w:eastAsia="da-DK"/>
        </w:rPr>
        <w:br/>
      </w:r>
    </w:p>
    <w:p w14:paraId="4520557A"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reducere frafald i oplæringsperioderne på begge social- og sundhedsuddannelser inden opstart af nyt lokalt hovedforløb (målt ift. 2021)</w:t>
      </w:r>
      <w:r w:rsidRPr="007E1C1D">
        <w:rPr>
          <w:rFonts w:ascii="Montserrat Light" w:eastAsia="Times New Roman" w:hAnsi="Montserrat Light" w:cs="Arial"/>
          <w:lang w:eastAsia="da-DK"/>
        </w:rPr>
        <w:br/>
      </w:r>
    </w:p>
    <w:p w14:paraId="047C0928" w14:textId="77777777" w:rsidR="00EA3BF6" w:rsidRPr="005A6D62" w:rsidRDefault="00EA3BF6" w:rsidP="00EA3BF6">
      <w:pPr>
        <w:spacing w:line="312" w:lineRule="auto"/>
        <w:contextualSpacing/>
        <w:jc w:val="both"/>
        <w:rPr>
          <w:rFonts w:ascii="Montserrat Light" w:eastAsia="Times New Roman" w:hAnsi="Montserrat Light" w:cs="Arial"/>
          <w:highlight w:val="yellow"/>
          <w:lang w:eastAsia="da-DK"/>
        </w:rPr>
      </w:pPr>
      <w:r>
        <w:rPr>
          <w:rFonts w:ascii="Montserrat Light" w:eastAsia="Times New Roman" w:hAnsi="Montserrat Light" w:cs="Arial"/>
          <w:lang w:eastAsia="da-DK"/>
        </w:rPr>
        <w:t xml:space="preserve">Betingelserne i arbejdsgivererklæringen er aftalt i SOSU Nords bestyrelse i marts 2022. Dog er det påkrævede deltagerantal justeret i forhold til skolens seneste beregninger af break-even for en samlet balance af EUD-aktiviteten (grundforløb 1, grundforløb 2 og hovedforløb) i afdelingen. </w:t>
      </w:r>
    </w:p>
    <w:p w14:paraId="25780339" w14:textId="77777777" w:rsidR="00EA3BF6" w:rsidRPr="003B5EDE" w:rsidRDefault="00EA3BF6" w:rsidP="00EA3BF6">
      <w:pPr>
        <w:rPr>
          <w:rFonts w:ascii="Montserrat Light" w:hAnsi="Montserrat Light"/>
        </w:rPr>
      </w:pPr>
    </w:p>
    <w:p w14:paraId="08206452" w14:textId="77777777" w:rsidR="00EA3BF6" w:rsidRPr="003B5EDE" w:rsidRDefault="00EA3BF6" w:rsidP="00EA3BF6">
      <w:pPr>
        <w:spacing w:line="312" w:lineRule="auto"/>
        <w:rPr>
          <w:rFonts w:ascii="Montserrat Light" w:eastAsia="Montserrat" w:hAnsi="Montserrat Light"/>
          <w:iCs/>
        </w:rPr>
      </w:pPr>
      <w:r w:rsidRPr="003B5EDE">
        <w:rPr>
          <w:rFonts w:ascii="Montserrat Light" w:eastAsia="Montserrat" w:hAnsi="Montserrat Light"/>
          <w:iCs/>
        </w:rPr>
        <w:t>Mariagerfjord og Frederikshavn Kommunes ønske om etablering af et hovedforløb til social- og sundhedshjælperuddannelsen er samlet drøftet i SOSU Nords lokale uddannelsesudvalg (LUU) d. 06.06.2023, som udtrykker bekymring i forbindelse med udbuddet i Frederikshavn, særligt ift. om det vil få konsekvenser for afdelingen i Hjørring eksempelvis i form af, at elever fra Hjørring kommune vil blive flyttet til Frederikshavn for at få bæredygtige hold der. SOSU Nord har understreget, at dette er der taget højde for, med de forudsætninger, som kommunerne forpligter sig på i arbejdsgivererklæringen om, at der skal laves uddannelsesaftaler med 2x23 elever. LUU påpeger, at der ofte ses frafald på uddannelsen, og at 2x23 elever derfor er sårbart. (note: LUU er ikke præsenteret for SOSU Nords break-even-beregninger).</w:t>
      </w:r>
    </w:p>
    <w:p w14:paraId="5DB5639F" w14:textId="77777777" w:rsidR="00EA3BF6" w:rsidRPr="003B5EDE" w:rsidRDefault="00EA3BF6" w:rsidP="00EA3BF6">
      <w:pPr>
        <w:spacing w:line="312" w:lineRule="auto"/>
        <w:rPr>
          <w:rFonts w:ascii="Montserrat Light" w:eastAsia="Montserrat" w:hAnsi="Montserrat Light"/>
          <w:iCs/>
        </w:rPr>
      </w:pPr>
    </w:p>
    <w:p w14:paraId="12BBAFB1" w14:textId="77777777" w:rsidR="00EA3BF6" w:rsidRPr="003B5EDE" w:rsidRDefault="00EA3BF6" w:rsidP="00EA3BF6">
      <w:pPr>
        <w:spacing w:line="312" w:lineRule="auto"/>
        <w:rPr>
          <w:rFonts w:ascii="Montserrat Light" w:eastAsia="Montserrat" w:hAnsi="Montserrat Light"/>
          <w:iCs/>
        </w:rPr>
      </w:pPr>
      <w:r w:rsidRPr="003B5EDE">
        <w:rPr>
          <w:rFonts w:ascii="Montserrat Light" w:eastAsia="Montserrat" w:hAnsi="Montserrat Light"/>
          <w:iCs/>
        </w:rPr>
        <w:t xml:space="preserve">LUU finder det nødvendigt med overvejelser som klassesammensætning, lærerkapacitet, faglig- og personlig sparring til underviserne, frafald og studiemiljø for eleverne. </w:t>
      </w:r>
    </w:p>
    <w:p w14:paraId="454FE67A" w14:textId="77777777" w:rsidR="00EA3BF6" w:rsidRPr="003B5EDE" w:rsidRDefault="00EA3BF6" w:rsidP="00EA3BF6">
      <w:pPr>
        <w:spacing w:line="312" w:lineRule="auto"/>
        <w:rPr>
          <w:rFonts w:ascii="Montserrat Light" w:eastAsia="Montserrat" w:hAnsi="Montserrat Light"/>
          <w:iCs/>
        </w:rPr>
      </w:pPr>
      <w:r w:rsidRPr="003B5EDE">
        <w:rPr>
          <w:rFonts w:ascii="Montserrat Light" w:eastAsia="Montserrat" w:hAnsi="Montserrat Light"/>
          <w:iCs/>
        </w:rPr>
        <w:t>LUU pointerede yderligere, at udbud i lokalafdelingerne også kan fremme gennemførelsen.</w:t>
      </w:r>
    </w:p>
    <w:p w14:paraId="2549B39C" w14:textId="77777777" w:rsidR="00EA3BF6" w:rsidRPr="003B5EDE" w:rsidRDefault="00EA3BF6" w:rsidP="00EA3BF6">
      <w:pPr>
        <w:spacing w:line="312" w:lineRule="auto"/>
        <w:rPr>
          <w:rFonts w:ascii="Montserrat Light" w:hAnsi="Montserrat Light"/>
        </w:rPr>
      </w:pPr>
    </w:p>
    <w:p w14:paraId="177C209F" w14:textId="77777777" w:rsidR="00EA3BF6" w:rsidRPr="003B5EDE" w:rsidRDefault="00EA3BF6" w:rsidP="00EA3BF6">
      <w:pPr>
        <w:spacing w:line="312" w:lineRule="auto"/>
        <w:rPr>
          <w:rFonts w:ascii="Montserrat Light" w:eastAsia="Times New Roman" w:hAnsi="Montserrat Light"/>
          <w:lang w:eastAsia="da-DK"/>
        </w:rPr>
      </w:pPr>
      <w:r w:rsidRPr="00AE1750">
        <w:rPr>
          <w:rFonts w:ascii="Montserrat Light" w:eastAsia="Times New Roman" w:hAnsi="Montserrat Light"/>
          <w:lang w:eastAsia="da-DK"/>
        </w:rPr>
        <w:t>SOSU Nords ledelse indstiller samlet set til bestyrelsen, at skolen ansøger om godkendelse at udbyde hovedforløb social- og sundhedshjælper på skolens afdeling i Hobro, da Mariagerfjord Kommune bekræfter, at de er indforståede med de forudsætninger, som SOSU Nord har opstillet for etablering af udbuddet.</w:t>
      </w:r>
      <w:r w:rsidRPr="003B5EDE">
        <w:rPr>
          <w:rFonts w:ascii="Montserrat Light" w:eastAsia="Times New Roman" w:hAnsi="Montserrat Light"/>
          <w:lang w:eastAsia="da-DK"/>
        </w:rPr>
        <w:t xml:space="preserve"> </w:t>
      </w:r>
    </w:p>
    <w:p w14:paraId="0FFC290A" w14:textId="77777777" w:rsidR="00EA3BF6" w:rsidRPr="003B5EDE" w:rsidRDefault="00EA3BF6" w:rsidP="00EA3BF6">
      <w:pPr>
        <w:rPr>
          <w:rFonts w:ascii="Montserrat Light" w:hAnsi="Montserrat Light"/>
        </w:rPr>
      </w:pPr>
    </w:p>
    <w:p w14:paraId="57BF1DBA" w14:textId="77777777" w:rsidR="00EA3BF6" w:rsidRDefault="00EA3BF6" w:rsidP="00EA3BF6">
      <w:pPr>
        <w:spacing w:line="312" w:lineRule="auto"/>
        <w:contextualSpacing/>
        <w:jc w:val="both"/>
        <w:rPr>
          <w:rFonts w:ascii="Montserrat Light" w:hAnsi="Montserrat Light" w:cs="Arial"/>
          <w:szCs w:val="22"/>
        </w:rPr>
      </w:pPr>
      <w:r w:rsidRPr="003E36DE">
        <w:rPr>
          <w:rFonts w:ascii="Montserrat Light" w:hAnsi="Montserrat Light" w:cs="Arial"/>
          <w:szCs w:val="22"/>
        </w:rPr>
        <w:t xml:space="preserve">Sammen med ansøgningerne om udbudsgodkendelse i Hobro ansøges også om midler til etableringsomkostninger. </w:t>
      </w:r>
    </w:p>
    <w:p w14:paraId="59E45225" w14:textId="77777777" w:rsidR="00EA3BF6" w:rsidRDefault="00EA3BF6" w:rsidP="00EA3BF6">
      <w:pPr>
        <w:spacing w:line="312" w:lineRule="auto"/>
        <w:jc w:val="both"/>
        <w:rPr>
          <w:rFonts w:ascii="Montserrat" w:hAnsi="Montserrat" w:cs="Arial"/>
          <w:b/>
          <w:szCs w:val="22"/>
        </w:rPr>
      </w:pPr>
    </w:p>
    <w:p w14:paraId="27302CA9" w14:textId="77777777" w:rsidR="00EA3BF6" w:rsidRPr="002D7191" w:rsidRDefault="00EA3BF6" w:rsidP="00EA3BF6">
      <w:pPr>
        <w:shd w:val="clear" w:color="auto" w:fill="FFFFFF" w:themeFill="background1"/>
        <w:spacing w:line="312" w:lineRule="auto"/>
        <w:jc w:val="both"/>
        <w:rPr>
          <w:rFonts w:eastAsia="Times New Roman" w:cs="Arial"/>
          <w:b/>
          <w:lang w:eastAsia="da-DK"/>
        </w:rPr>
      </w:pPr>
      <w:r>
        <w:rPr>
          <w:rFonts w:eastAsia="Times New Roman" w:cs="Arial"/>
          <w:b/>
          <w:lang w:eastAsia="da-DK"/>
        </w:rPr>
        <w:t>Bestyrelsesmøde d. 21.06.2023 (ikke beslutningsdygtigt)</w:t>
      </w:r>
    </w:p>
    <w:p w14:paraId="7E2E135A" w14:textId="77777777" w:rsidR="00EA3BF6" w:rsidRPr="007223EE" w:rsidRDefault="00EA3BF6" w:rsidP="00EA3BF6">
      <w:pPr>
        <w:shd w:val="clear" w:color="auto" w:fill="FFFFFF" w:themeFill="background1"/>
        <w:spacing w:line="312" w:lineRule="auto"/>
        <w:ind w:right="1134"/>
        <w:jc w:val="both"/>
        <w:rPr>
          <w:rFonts w:cs="Arial"/>
          <w:bCs/>
          <w:i/>
          <w:iCs/>
          <w:szCs w:val="22"/>
        </w:rPr>
      </w:pPr>
      <w:r>
        <w:rPr>
          <w:rFonts w:cs="Arial"/>
          <w:bCs/>
          <w:i/>
          <w:iCs/>
          <w:szCs w:val="22"/>
        </w:rPr>
        <w:lastRenderedPageBreak/>
        <w:t xml:space="preserve">De tilstedeværende bestyrelsesmedlemmer anbefaler, at ansøgningen indsendes, men at beslutningen skal bekræftes ved </w:t>
      </w:r>
      <w:r w:rsidRPr="007223EE">
        <w:rPr>
          <w:rFonts w:cs="Arial"/>
          <w:bCs/>
          <w:i/>
          <w:iCs/>
          <w:szCs w:val="22"/>
        </w:rPr>
        <w:t>mailhør</w:t>
      </w:r>
      <w:r>
        <w:rPr>
          <w:rFonts w:cs="Arial"/>
          <w:bCs/>
          <w:i/>
          <w:iCs/>
          <w:szCs w:val="22"/>
        </w:rPr>
        <w:t xml:space="preserve">ing af den samlede bestyrelse. </w:t>
      </w:r>
    </w:p>
    <w:p w14:paraId="48A95A3B" w14:textId="77777777" w:rsidR="00EA3BF6" w:rsidRDefault="00EA3BF6" w:rsidP="00EA3BF6">
      <w:pPr>
        <w:spacing w:line="312" w:lineRule="auto"/>
        <w:jc w:val="both"/>
        <w:rPr>
          <w:rFonts w:cs="Arial"/>
          <w:bCs/>
          <w:szCs w:val="22"/>
        </w:rPr>
      </w:pPr>
    </w:p>
    <w:p w14:paraId="23F77110" w14:textId="77777777" w:rsidR="00EA3BF6" w:rsidRDefault="00EA3BF6" w:rsidP="00EA3BF6">
      <w:pPr>
        <w:spacing w:line="312" w:lineRule="auto"/>
        <w:jc w:val="both"/>
        <w:rPr>
          <w:rFonts w:cs="Arial"/>
          <w:bCs/>
          <w:szCs w:val="22"/>
        </w:rPr>
      </w:pPr>
      <w:r>
        <w:rPr>
          <w:rFonts w:cs="Arial"/>
          <w:bCs/>
          <w:szCs w:val="22"/>
        </w:rPr>
        <w:t>Beslutningen er efterfølgende bekræftet ved mailhøring afsluttet d. 03.07.2023</w:t>
      </w:r>
    </w:p>
    <w:p w14:paraId="66B92E4E" w14:textId="77777777" w:rsidR="00EA3BF6" w:rsidRDefault="00EA3BF6" w:rsidP="00EA3BF6">
      <w:pPr>
        <w:spacing w:line="312" w:lineRule="auto"/>
        <w:jc w:val="both"/>
        <w:rPr>
          <w:rFonts w:cs="Arial"/>
          <w:bCs/>
          <w:szCs w:val="22"/>
        </w:rPr>
      </w:pPr>
    </w:p>
    <w:p w14:paraId="693248B7" w14:textId="27B642CC" w:rsidR="00EA3BF6" w:rsidRDefault="00EA3BF6" w:rsidP="00EA3BF6">
      <w:pPr>
        <w:spacing w:line="312" w:lineRule="auto"/>
        <w:jc w:val="both"/>
        <w:rPr>
          <w:rFonts w:cs="Arial"/>
          <w:b/>
          <w:bCs/>
          <w:szCs w:val="22"/>
        </w:rPr>
      </w:pPr>
      <w:r>
        <w:rPr>
          <w:rFonts w:cs="Arial"/>
          <w:b/>
          <w:bCs/>
          <w:szCs w:val="22"/>
        </w:rPr>
        <w:t xml:space="preserve">Indstilling: Punktet behandles ikke på mødet, men beslutning fra bestyrelsesmøde d. 21.06.2023 og efterfølgende mailhøring </w:t>
      </w:r>
      <w:r w:rsidR="00077C59">
        <w:rPr>
          <w:rFonts w:cs="Arial"/>
          <w:b/>
          <w:bCs/>
          <w:szCs w:val="22"/>
        </w:rPr>
        <w:t>bekræftes</w:t>
      </w:r>
      <w:r w:rsidR="00CC3A99">
        <w:rPr>
          <w:rFonts w:cs="Arial"/>
          <w:b/>
          <w:bCs/>
          <w:szCs w:val="22"/>
        </w:rPr>
        <w:t xml:space="preserve"> til bestyrelsesprotokollen</w:t>
      </w:r>
      <w:r>
        <w:rPr>
          <w:rFonts w:cs="Arial"/>
          <w:b/>
          <w:bCs/>
          <w:szCs w:val="22"/>
        </w:rPr>
        <w:t>.</w:t>
      </w:r>
    </w:p>
    <w:p w14:paraId="162D4B0D" w14:textId="3736EDEC" w:rsidR="00A91063" w:rsidRDefault="00A91063" w:rsidP="00EA3BF6">
      <w:pPr>
        <w:spacing w:line="312" w:lineRule="auto"/>
        <w:jc w:val="both"/>
        <w:rPr>
          <w:rFonts w:cs="Arial"/>
          <w:szCs w:val="22"/>
        </w:rPr>
      </w:pPr>
    </w:p>
    <w:p w14:paraId="4987281B" w14:textId="77777777" w:rsidR="00667E4F" w:rsidRPr="00F955CE" w:rsidRDefault="00667E4F" w:rsidP="00667E4F">
      <w:pPr>
        <w:rPr>
          <w:i/>
        </w:rPr>
      </w:pPr>
      <w:r w:rsidRPr="00F955CE">
        <w:rPr>
          <w:i/>
        </w:rPr>
        <w:t>Beslutningen fra bestyrelsesmødet d. 21.06.23 er bekræftet</w:t>
      </w:r>
    </w:p>
    <w:p w14:paraId="7B98CA18" w14:textId="77777777" w:rsidR="00D07A6C" w:rsidRPr="00D07A6C" w:rsidRDefault="00D07A6C" w:rsidP="00EA3BF6"/>
    <w:p w14:paraId="5B2458BC" w14:textId="24CDD12C" w:rsidR="009B298F" w:rsidRDefault="009B298F" w:rsidP="00D07A6C">
      <w:pPr>
        <w:pStyle w:val="Overskrift3"/>
        <w:shd w:val="clear" w:color="auto" w:fill="92D050"/>
      </w:pPr>
      <w:r w:rsidRPr="009B298F">
        <w:t>6.</w:t>
      </w:r>
      <w:r>
        <w:t xml:space="preserve"> </w:t>
      </w:r>
      <w:r w:rsidRPr="009B298F">
        <w:t>Ansøgning om udbudsgodkendelse til hovedforløb, erhvervsuddannelsen social- og hjælperuddannelse på SOSU Nord i Frederikshavn</w:t>
      </w:r>
    </w:p>
    <w:p w14:paraId="041DCA66" w14:textId="77777777" w:rsidR="00CC3A99" w:rsidRDefault="00CC3A99" w:rsidP="00EA3BF6">
      <w:pPr>
        <w:spacing w:line="312" w:lineRule="auto"/>
        <w:contextualSpacing/>
        <w:jc w:val="both"/>
        <w:rPr>
          <w:rFonts w:ascii="Montserrat Light" w:hAnsi="Montserrat Light" w:cs="Arial"/>
          <w:szCs w:val="22"/>
        </w:rPr>
      </w:pPr>
    </w:p>
    <w:p w14:paraId="339BC352" w14:textId="3763A0D5" w:rsidR="00EA3BF6" w:rsidRPr="007E1C1D" w:rsidRDefault="00EA3BF6" w:rsidP="00EA3BF6">
      <w:pPr>
        <w:spacing w:line="312" w:lineRule="auto"/>
        <w:contextualSpacing/>
        <w:jc w:val="both"/>
        <w:rPr>
          <w:rFonts w:ascii="Montserrat Light" w:hAnsi="Montserrat Light" w:cs="Arial"/>
          <w:szCs w:val="22"/>
        </w:rPr>
      </w:pPr>
      <w:r w:rsidRPr="003E36DE">
        <w:rPr>
          <w:rFonts w:ascii="Montserrat Light" w:hAnsi="Montserrat Light" w:cs="Arial"/>
          <w:szCs w:val="22"/>
        </w:rPr>
        <w:t xml:space="preserve">Frederikshavn Kommune har </w:t>
      </w:r>
      <w:r>
        <w:rPr>
          <w:rFonts w:ascii="Montserrat Light" w:hAnsi="Montserrat Light" w:cs="Arial"/>
          <w:szCs w:val="22"/>
        </w:rPr>
        <w:t>et</w:t>
      </w:r>
      <w:r w:rsidRPr="003E36DE">
        <w:rPr>
          <w:rFonts w:ascii="Montserrat Light" w:hAnsi="Montserrat Light" w:cs="Arial"/>
          <w:szCs w:val="22"/>
        </w:rPr>
        <w:t xml:space="preserve"> ønske om </w:t>
      </w:r>
      <w:r>
        <w:rPr>
          <w:rFonts w:ascii="Montserrat Light" w:hAnsi="Montserrat Light" w:cs="Arial"/>
          <w:szCs w:val="22"/>
        </w:rPr>
        <w:t xml:space="preserve">at SOSU Nord etablerer </w:t>
      </w:r>
      <w:r w:rsidRPr="003E36DE">
        <w:rPr>
          <w:rFonts w:ascii="Montserrat Light" w:hAnsi="Montserrat Light" w:cs="Arial"/>
          <w:szCs w:val="22"/>
        </w:rPr>
        <w:t>et fast udbud af hovedforløb social- og sundhedshjælper i Frederikshavn</w:t>
      </w:r>
      <w:r>
        <w:rPr>
          <w:rFonts w:ascii="Montserrat Light" w:hAnsi="Montserrat Light" w:cs="Arial"/>
          <w:szCs w:val="22"/>
        </w:rPr>
        <w:t xml:space="preserve">. I den forbindelse er </w:t>
      </w:r>
      <w:r w:rsidRPr="003E36DE">
        <w:rPr>
          <w:rFonts w:ascii="Montserrat Light" w:hAnsi="Montserrat Light" w:cs="Arial"/>
          <w:szCs w:val="22"/>
        </w:rPr>
        <w:t xml:space="preserve">Frederikshavn Kommune anmodet om at udfærdige en arbejdsgivererklæring med </w:t>
      </w:r>
      <w:r w:rsidRPr="007E1C1D">
        <w:rPr>
          <w:rFonts w:ascii="Montserrat Light" w:eastAsia="Times New Roman" w:hAnsi="Montserrat Light" w:cs="Arial"/>
          <w:lang w:eastAsia="da-DK"/>
        </w:rPr>
        <w:t xml:space="preserve">bekræftelse på følgende: </w:t>
      </w:r>
    </w:p>
    <w:p w14:paraId="79A0E040" w14:textId="77777777" w:rsidR="00EA3BF6" w:rsidRPr="007E1C1D" w:rsidRDefault="00EA3BF6" w:rsidP="00EA3BF6">
      <w:pPr>
        <w:spacing w:line="312" w:lineRule="auto"/>
        <w:contextualSpacing/>
        <w:jc w:val="both"/>
        <w:rPr>
          <w:rFonts w:ascii="Montserrat Light" w:eastAsia="Times New Roman" w:hAnsi="Montserrat Light" w:cs="Arial"/>
          <w:lang w:eastAsia="da-DK"/>
        </w:rPr>
      </w:pPr>
    </w:p>
    <w:p w14:paraId="2BC7F1AF"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er indforstået med, at uddannelsesudbuddet kun realiseres, hvis kommunen forpligter sig til at ansætte minimum 2 x 23 elever på hovedforløbet til social- og sundhedshjælperuddannelsen om året</w:t>
      </w:r>
      <w:r w:rsidRPr="007E1C1D">
        <w:rPr>
          <w:rFonts w:ascii="Montserrat Light" w:eastAsia="Times New Roman" w:hAnsi="Montserrat Light" w:cs="Arial"/>
          <w:lang w:eastAsia="da-DK"/>
        </w:rPr>
        <w:br/>
      </w:r>
    </w:p>
    <w:p w14:paraId="308F98EC"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forpligtiger sig til – som minimum - at fastholde mål for antal elever på social- og sundhedsassistentuddannelsen, jf. kommunefordeling besluttet i KKR Nordjylland for 2022</w:t>
      </w:r>
      <w:r w:rsidRPr="007E1C1D">
        <w:rPr>
          <w:rFonts w:ascii="Montserrat Light" w:eastAsia="Times New Roman" w:hAnsi="Montserrat Light" w:cs="Arial"/>
          <w:lang w:eastAsia="da-DK"/>
        </w:rPr>
        <w:br/>
      </w:r>
    </w:p>
    <w:p w14:paraId="0FEA611E"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indgå i en dialog med SOSU Nord om at øge antallet af lærepladser på pædagogisk assistentuddannelse, og aftale fælles måltal herfor</w:t>
      </w:r>
      <w:r w:rsidRPr="007E1C1D">
        <w:rPr>
          <w:rFonts w:ascii="Montserrat Light" w:eastAsia="Times New Roman" w:hAnsi="Montserrat Light" w:cs="Arial"/>
          <w:lang w:eastAsia="da-DK"/>
        </w:rPr>
        <w:br/>
      </w:r>
    </w:p>
    <w:p w14:paraId="2D9C6509"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sammen med SOSU Nord vil styrke samarbejdet om elevernes overgange mellem skole og oplæring i social- og sundhedsuddannelserne og på pædagogisk assistentuddannelse med henblik på at styrke elevernes gennemførelse</w:t>
      </w:r>
      <w:r w:rsidRPr="007E1C1D">
        <w:rPr>
          <w:rFonts w:ascii="Montserrat Light" w:eastAsia="Times New Roman" w:hAnsi="Montserrat Light" w:cs="Arial"/>
          <w:lang w:eastAsia="da-DK"/>
        </w:rPr>
        <w:br/>
      </w:r>
    </w:p>
    <w:p w14:paraId="63DCD964" w14:textId="77777777" w:rsidR="00EA3BF6" w:rsidRPr="007E1C1D" w:rsidRDefault="00EA3BF6" w:rsidP="00EA3BF6">
      <w:pPr>
        <w:numPr>
          <w:ilvl w:val="0"/>
          <w:numId w:val="19"/>
        </w:numPr>
        <w:spacing w:line="312" w:lineRule="auto"/>
        <w:contextualSpacing/>
        <w:rPr>
          <w:rFonts w:ascii="Montserrat Light" w:eastAsia="Times New Roman" w:hAnsi="Montserrat Light" w:cs="Arial"/>
          <w:lang w:eastAsia="da-DK"/>
        </w:rPr>
      </w:pPr>
      <w:r w:rsidRPr="007E1C1D">
        <w:rPr>
          <w:rFonts w:ascii="Montserrat Light" w:eastAsia="Times New Roman" w:hAnsi="Montserrat Light" w:cs="Arial"/>
          <w:lang w:eastAsia="da-DK"/>
        </w:rPr>
        <w:t xml:space="preserve">at </w:t>
      </w:r>
      <w:r>
        <w:rPr>
          <w:rFonts w:ascii="Montserrat Light" w:eastAsia="Times New Roman" w:hAnsi="Montserrat Light" w:cs="Arial"/>
          <w:lang w:eastAsia="da-DK"/>
        </w:rPr>
        <w:t>k</w:t>
      </w:r>
      <w:r w:rsidRPr="007E1C1D">
        <w:rPr>
          <w:rFonts w:ascii="Montserrat Light" w:eastAsia="Times New Roman" w:hAnsi="Montserrat Light" w:cs="Arial"/>
          <w:lang w:eastAsia="da-DK"/>
        </w:rPr>
        <w:t>ommune</w:t>
      </w:r>
      <w:r>
        <w:rPr>
          <w:rFonts w:ascii="Montserrat Light" w:eastAsia="Times New Roman" w:hAnsi="Montserrat Light" w:cs="Arial"/>
          <w:lang w:eastAsia="da-DK"/>
        </w:rPr>
        <w:t>n</w:t>
      </w:r>
      <w:r w:rsidRPr="007E1C1D">
        <w:rPr>
          <w:rFonts w:ascii="Montserrat Light" w:eastAsia="Times New Roman" w:hAnsi="Montserrat Light" w:cs="Arial"/>
          <w:lang w:eastAsia="da-DK"/>
        </w:rPr>
        <w:t xml:space="preserve"> forpligter sig til at reducere frafald i oplæringsperioderne på begge social- og sundhedsuddannelser inden opstart af nyt lokalt hovedforløb (målt ift. 2021)</w:t>
      </w:r>
      <w:r w:rsidRPr="007E1C1D">
        <w:rPr>
          <w:rFonts w:ascii="Montserrat Light" w:eastAsia="Times New Roman" w:hAnsi="Montserrat Light" w:cs="Arial"/>
          <w:lang w:eastAsia="da-DK"/>
        </w:rPr>
        <w:br/>
      </w:r>
    </w:p>
    <w:p w14:paraId="2A8CCA57" w14:textId="77777777" w:rsidR="00EA3BF6" w:rsidRPr="005A6D62" w:rsidRDefault="00EA3BF6" w:rsidP="00EA3BF6">
      <w:pPr>
        <w:spacing w:line="312" w:lineRule="auto"/>
        <w:contextualSpacing/>
        <w:jc w:val="both"/>
        <w:rPr>
          <w:rFonts w:ascii="Montserrat Light" w:eastAsia="Times New Roman" w:hAnsi="Montserrat Light" w:cs="Arial"/>
          <w:highlight w:val="yellow"/>
          <w:lang w:eastAsia="da-DK"/>
        </w:rPr>
      </w:pPr>
      <w:r>
        <w:rPr>
          <w:rFonts w:ascii="Montserrat Light" w:eastAsia="Times New Roman" w:hAnsi="Montserrat Light" w:cs="Arial"/>
          <w:lang w:eastAsia="da-DK"/>
        </w:rPr>
        <w:t>Betingelserne i arbejdsgivererklæringen er aftalt i SOSU Nords bestyrelse i marts 2022. Dog er det påkrævede deltagerantal justeret i forhold til skolens seneste beregninger af break-</w:t>
      </w:r>
      <w:r>
        <w:rPr>
          <w:rFonts w:ascii="Montserrat Light" w:eastAsia="Times New Roman" w:hAnsi="Montserrat Light" w:cs="Arial"/>
          <w:lang w:eastAsia="da-DK"/>
        </w:rPr>
        <w:lastRenderedPageBreak/>
        <w:t xml:space="preserve">even for en samlet balance af EUD-aktiviteten (grundforløb 1, grundforløb 2 og hovedforløb) i afdelingen. </w:t>
      </w:r>
    </w:p>
    <w:p w14:paraId="763B2C7E" w14:textId="77777777" w:rsidR="00EA3BF6" w:rsidRDefault="00EA3BF6" w:rsidP="00EA3BF6">
      <w:pPr>
        <w:spacing w:line="312" w:lineRule="auto"/>
        <w:contextualSpacing/>
        <w:jc w:val="both"/>
        <w:rPr>
          <w:rFonts w:ascii="Montserrat Light" w:hAnsi="Montserrat Light" w:cs="Arial"/>
          <w:szCs w:val="22"/>
        </w:rPr>
      </w:pPr>
    </w:p>
    <w:p w14:paraId="5726C326" w14:textId="77777777" w:rsidR="00EA3BF6" w:rsidRPr="00383D8F" w:rsidRDefault="00EA3BF6" w:rsidP="00EA3BF6">
      <w:pPr>
        <w:spacing w:line="312" w:lineRule="auto"/>
        <w:contextualSpacing/>
        <w:jc w:val="both"/>
        <w:rPr>
          <w:rFonts w:ascii="Montserrat Light" w:hAnsi="Montserrat Light" w:cs="Arial"/>
          <w:szCs w:val="22"/>
        </w:rPr>
      </w:pPr>
      <w:r>
        <w:rPr>
          <w:rFonts w:ascii="Montserrat Light" w:hAnsi="Montserrat Light" w:cs="Arial"/>
          <w:szCs w:val="22"/>
        </w:rPr>
        <w:t xml:space="preserve">SOSU Nord har modtaget respons fra Frederikshavn ift. arbejdsgivererklæringen d. 09.06.2023 – vedlagt i bilag. </w:t>
      </w:r>
    </w:p>
    <w:p w14:paraId="05197FDF" w14:textId="77777777" w:rsidR="00EA3BF6" w:rsidRDefault="00EA3BF6" w:rsidP="00EA3BF6">
      <w:pPr>
        <w:spacing w:line="312" w:lineRule="auto"/>
        <w:jc w:val="both"/>
        <w:rPr>
          <w:rFonts w:ascii="Montserrat Light" w:eastAsia="Times New Roman" w:hAnsi="Montserrat Light" w:cs="Arial"/>
          <w:lang w:eastAsia="da-DK"/>
        </w:rPr>
      </w:pPr>
    </w:p>
    <w:p w14:paraId="3E4B332D" w14:textId="77777777" w:rsidR="00EA3BF6" w:rsidRPr="003B5EDE" w:rsidRDefault="00EA3BF6" w:rsidP="00EA3BF6">
      <w:pPr>
        <w:spacing w:line="312" w:lineRule="auto"/>
        <w:rPr>
          <w:rFonts w:ascii="Montserrat Light" w:eastAsia="Montserrat" w:hAnsi="Montserrat Light"/>
          <w:iCs/>
        </w:rPr>
      </w:pPr>
      <w:r w:rsidRPr="003B5EDE">
        <w:rPr>
          <w:rFonts w:ascii="Montserrat Light" w:eastAsia="Montserrat" w:hAnsi="Montserrat Light"/>
          <w:iCs/>
        </w:rPr>
        <w:t>Mariagerfjord og Frederikshavn Kommunes ønske om etablering af et hovedforløb til social- og sundhedshjælperuddannelsen er samlet drøftet i SOSU Nords lokale uddannelsesudvalg (LUU) d. 06.06.2023, som udtrykker bekymring i forbindelse med udbuddet i Frederikshavn, særligt ift. om det vil få konsekvenser for afdelingen i Hjørring eksempelvis i form af, at elever fra Hjørring kommune vil blive flyttet til Frederikshavn for at få bæredygtige hold der. SOSU Nord har understreget, at dette er der taget højde for, med de forudsætninger, som kommunerne forpligter sig på i arbejdsgivererklæringen om, at der skal laves uddannelsesaftaler med 2x23 elever. LUU påpeger, at der ofte ses frafald på uddannelsen, og at 2x23 elever derfor er sårbart. (note: LUU er ikke præsenteret for SOSU Nords break-even-beregninger).</w:t>
      </w:r>
    </w:p>
    <w:p w14:paraId="65F722C8" w14:textId="77777777" w:rsidR="00EA3BF6" w:rsidRPr="003B5EDE" w:rsidRDefault="00EA3BF6" w:rsidP="00EA3BF6">
      <w:pPr>
        <w:spacing w:line="312" w:lineRule="auto"/>
        <w:rPr>
          <w:rFonts w:ascii="Montserrat Light" w:eastAsia="Montserrat" w:hAnsi="Montserrat Light"/>
          <w:iCs/>
        </w:rPr>
      </w:pPr>
    </w:p>
    <w:p w14:paraId="54FE3FE7" w14:textId="77777777" w:rsidR="00EA3BF6" w:rsidRPr="003B5EDE" w:rsidRDefault="00EA3BF6" w:rsidP="00EA3BF6">
      <w:pPr>
        <w:spacing w:line="312" w:lineRule="auto"/>
        <w:rPr>
          <w:rFonts w:ascii="Montserrat Light" w:eastAsia="Montserrat" w:hAnsi="Montserrat Light"/>
          <w:iCs/>
        </w:rPr>
      </w:pPr>
      <w:r w:rsidRPr="003B5EDE">
        <w:rPr>
          <w:rFonts w:ascii="Montserrat Light" w:eastAsia="Montserrat" w:hAnsi="Montserrat Light"/>
          <w:iCs/>
        </w:rPr>
        <w:t xml:space="preserve">LUU finder det nødvendigt med overvejelser som klassesammensætning, lærerkapacitet, faglig- og personlig sparring til underviserne, frafald og studiemiljø for eleverne. </w:t>
      </w:r>
    </w:p>
    <w:p w14:paraId="38E65450" w14:textId="77777777" w:rsidR="00EA3BF6" w:rsidRPr="003B5EDE" w:rsidRDefault="00EA3BF6" w:rsidP="00EA3BF6">
      <w:pPr>
        <w:spacing w:line="312" w:lineRule="auto"/>
        <w:rPr>
          <w:rFonts w:ascii="Montserrat Light" w:eastAsia="Montserrat" w:hAnsi="Montserrat Light"/>
          <w:iCs/>
        </w:rPr>
      </w:pPr>
      <w:r w:rsidRPr="003B5EDE">
        <w:rPr>
          <w:rFonts w:ascii="Montserrat Light" w:eastAsia="Montserrat" w:hAnsi="Montserrat Light"/>
          <w:iCs/>
        </w:rPr>
        <w:t>LUU pointerede yderligere, at udbud i lokalafdelingerne også kan fremme gennemførelsen.</w:t>
      </w:r>
    </w:p>
    <w:p w14:paraId="773D6144" w14:textId="77777777" w:rsidR="00EA3BF6" w:rsidRDefault="00EA3BF6" w:rsidP="00EA3BF6">
      <w:pPr>
        <w:spacing w:line="312" w:lineRule="auto"/>
        <w:jc w:val="both"/>
        <w:rPr>
          <w:rFonts w:ascii="Montserrat Light" w:eastAsia="Times New Roman" w:hAnsi="Montserrat Light" w:cs="Arial"/>
          <w:lang w:eastAsia="da-DK"/>
        </w:rPr>
      </w:pPr>
    </w:p>
    <w:p w14:paraId="08C9769A" w14:textId="77777777" w:rsidR="00EA3BF6" w:rsidRDefault="00EA3BF6" w:rsidP="00EA3BF6">
      <w:pPr>
        <w:spacing w:line="312" w:lineRule="auto"/>
        <w:jc w:val="both"/>
        <w:rPr>
          <w:rFonts w:ascii="Montserrat Light" w:eastAsia="Times New Roman" w:hAnsi="Montserrat Light" w:cs="Arial"/>
          <w:lang w:eastAsia="da-DK"/>
        </w:rPr>
      </w:pPr>
      <w:r>
        <w:rPr>
          <w:rFonts w:ascii="Montserrat Light" w:eastAsia="Times New Roman" w:hAnsi="Montserrat Light" w:cs="Arial"/>
          <w:lang w:eastAsia="da-DK"/>
        </w:rPr>
        <w:t xml:space="preserve">På baggrund af de samlede input, indstiller </w:t>
      </w:r>
      <w:r w:rsidRPr="003E36DE">
        <w:rPr>
          <w:rFonts w:ascii="Montserrat Light" w:eastAsia="Times New Roman" w:hAnsi="Montserrat Light" w:cs="Arial"/>
          <w:lang w:eastAsia="da-DK"/>
        </w:rPr>
        <w:t>SOSU Nords ledelse til bestyrelsen</w:t>
      </w:r>
      <w:r>
        <w:rPr>
          <w:rFonts w:ascii="Montserrat Light" w:eastAsia="Times New Roman" w:hAnsi="Montserrat Light" w:cs="Arial"/>
          <w:lang w:eastAsia="da-DK"/>
        </w:rPr>
        <w:t xml:space="preserve"> at drøfte Frederikshavn Kommunes forbehold i forhold til forudsætningerne opstillet fra SOSU Nords side – herunder om der skal tages initiativ om uddybende dialog/drøftelse om ønsket / forudsætninger eller beslutning om indsendelse af ansøgning skal tages på det foreliggende grundlag. </w:t>
      </w:r>
    </w:p>
    <w:p w14:paraId="33D7A007" w14:textId="77777777" w:rsidR="00EA3BF6" w:rsidRDefault="00EA3BF6" w:rsidP="00EA3BF6">
      <w:pPr>
        <w:spacing w:line="312" w:lineRule="auto"/>
        <w:jc w:val="both"/>
        <w:rPr>
          <w:rFonts w:ascii="Montserrat" w:hAnsi="Montserrat" w:cs="Arial"/>
          <w:b/>
          <w:szCs w:val="22"/>
        </w:rPr>
      </w:pPr>
    </w:p>
    <w:p w14:paraId="7222FB37" w14:textId="77777777" w:rsidR="00EA3BF6" w:rsidRPr="002D7191" w:rsidRDefault="00EA3BF6" w:rsidP="00EA3BF6">
      <w:pPr>
        <w:shd w:val="clear" w:color="auto" w:fill="FFFFFF" w:themeFill="background1"/>
        <w:spacing w:line="312" w:lineRule="auto"/>
        <w:jc w:val="both"/>
        <w:rPr>
          <w:rFonts w:eastAsia="Times New Roman" w:cs="Arial"/>
          <w:b/>
          <w:lang w:eastAsia="da-DK"/>
        </w:rPr>
      </w:pPr>
      <w:r>
        <w:rPr>
          <w:rFonts w:eastAsia="Times New Roman" w:cs="Arial"/>
          <w:b/>
          <w:lang w:eastAsia="da-DK"/>
        </w:rPr>
        <w:t>Bestyrelsesmøde d. 21.06.2023 (ikke beslutningsdygtigt)</w:t>
      </w:r>
    </w:p>
    <w:p w14:paraId="430C628B" w14:textId="77777777" w:rsidR="00EA3BF6" w:rsidRPr="00CC3A99" w:rsidRDefault="00EA3BF6" w:rsidP="00EA3BF6">
      <w:pPr>
        <w:shd w:val="clear" w:color="auto" w:fill="FFFFFF" w:themeFill="background1"/>
        <w:spacing w:line="312" w:lineRule="auto"/>
        <w:jc w:val="both"/>
        <w:rPr>
          <w:rFonts w:ascii="Montserrat Light" w:eastAsia="Times New Roman" w:hAnsi="Montserrat Light" w:cs="Arial"/>
          <w:bCs/>
          <w:i/>
          <w:iCs/>
          <w:lang w:eastAsia="da-DK"/>
        </w:rPr>
      </w:pPr>
      <w:r w:rsidRPr="00CC3A99">
        <w:rPr>
          <w:rFonts w:ascii="Montserrat Light" w:hAnsi="Montserrat Light" w:cs="Arial"/>
          <w:bCs/>
          <w:i/>
          <w:iCs/>
          <w:szCs w:val="22"/>
        </w:rPr>
        <w:t xml:space="preserve">De tilstedeværende bestyrelsesmedlemmer anbefaler de øvrige bestyrelsesmedlemmer, at SOSU Nord ikke ansøger om at udbrede hovedforløbet social- og sundhedshjælper til Frederikshavn, da de forudsætninger, som SOSU Nords bestyrelse har fremsat for at kunne imødekomme Frederikshavn Kommunes ønske på nuværende tidspunkt ikke er imødekommet fra kommunens side. Bestyrelsen ønsker at fortsætte dialogen med Frederikshavn Kommune. </w:t>
      </w:r>
    </w:p>
    <w:p w14:paraId="5D371D2C" w14:textId="77777777" w:rsidR="00EA3BF6" w:rsidRPr="00CC3A99" w:rsidRDefault="00EA3BF6" w:rsidP="00EA3BF6">
      <w:pPr>
        <w:spacing w:line="312" w:lineRule="auto"/>
        <w:rPr>
          <w:rFonts w:ascii="Montserrat Light" w:hAnsi="Montserrat Light"/>
          <w:i/>
          <w:szCs w:val="22"/>
        </w:rPr>
      </w:pPr>
      <w:r w:rsidRPr="00CC3A99">
        <w:rPr>
          <w:rFonts w:ascii="Montserrat Light" w:hAnsi="Montserrat Light"/>
          <w:i/>
          <w:szCs w:val="22"/>
        </w:rPr>
        <w:t xml:space="preserve">Beslutningen skal bekræftes ved mailhøring af den samlede bestyrelse. </w:t>
      </w:r>
    </w:p>
    <w:p w14:paraId="2667029E" w14:textId="77777777" w:rsidR="00EA3BF6" w:rsidRPr="00CC3A99" w:rsidRDefault="00EA3BF6" w:rsidP="00EA3BF6">
      <w:pPr>
        <w:spacing w:line="312" w:lineRule="auto"/>
        <w:rPr>
          <w:rFonts w:ascii="Montserrat Light" w:eastAsia="Times New Roman" w:hAnsi="Montserrat Light"/>
          <w:szCs w:val="22"/>
          <w:lang w:eastAsia="da-DK"/>
        </w:rPr>
      </w:pPr>
    </w:p>
    <w:p w14:paraId="58DC34E0" w14:textId="77777777" w:rsidR="00EA3BF6" w:rsidRPr="00911A64" w:rsidRDefault="00EA3BF6" w:rsidP="00EA3BF6">
      <w:pPr>
        <w:spacing w:line="312" w:lineRule="auto"/>
        <w:rPr>
          <w:rFonts w:ascii="Montserrat Light" w:hAnsi="Montserrat Light"/>
          <w:szCs w:val="22"/>
        </w:rPr>
      </w:pPr>
      <w:r w:rsidRPr="00911A64">
        <w:rPr>
          <w:rFonts w:ascii="Montserrat Light" w:hAnsi="Montserrat Light"/>
          <w:szCs w:val="22"/>
        </w:rPr>
        <w:t xml:space="preserve">Ved mailhøringen indløb indsigelse til beslutningen fra Mette Hardam, der anfører, at </w:t>
      </w:r>
    </w:p>
    <w:p w14:paraId="12E5482D" w14:textId="77777777" w:rsidR="00EA3BF6" w:rsidRDefault="00EA3BF6" w:rsidP="00EA3BF6">
      <w:pPr>
        <w:pStyle w:val="Listeafsnit"/>
        <w:numPr>
          <w:ilvl w:val="0"/>
          <w:numId w:val="21"/>
        </w:numPr>
        <w:spacing w:line="312" w:lineRule="auto"/>
        <w:rPr>
          <w:rFonts w:ascii="Montserrat Light" w:hAnsi="Montserrat Light"/>
          <w:szCs w:val="22"/>
        </w:rPr>
      </w:pPr>
      <w:r w:rsidRPr="00911A64">
        <w:rPr>
          <w:rFonts w:ascii="Montserrat Light" w:hAnsi="Montserrat Light"/>
          <w:szCs w:val="22"/>
        </w:rPr>
        <w:lastRenderedPageBreak/>
        <w:t>Frederikshavn Kommune har gode erfaringer med at samarbejde med SOSU-skolen lokalt</w:t>
      </w:r>
    </w:p>
    <w:p w14:paraId="010E8ED0" w14:textId="77777777" w:rsidR="00EA3BF6" w:rsidRDefault="00EA3BF6" w:rsidP="00EA3BF6">
      <w:pPr>
        <w:pStyle w:val="Listeafsnit"/>
        <w:numPr>
          <w:ilvl w:val="0"/>
          <w:numId w:val="21"/>
        </w:numPr>
        <w:spacing w:line="312" w:lineRule="auto"/>
        <w:rPr>
          <w:rFonts w:ascii="Montserrat Light" w:hAnsi="Montserrat Light"/>
          <w:szCs w:val="22"/>
        </w:rPr>
      </w:pPr>
      <w:r w:rsidRPr="00911A64">
        <w:rPr>
          <w:rFonts w:ascii="Montserrat Light" w:hAnsi="Montserrat Light"/>
          <w:szCs w:val="22"/>
        </w:rPr>
        <w:t>der på baggrund af andelen af ufaglærte i Frederikshavn kommune netop vil være et belæg for et hovedforløb. Det fremgår at det er kommunens forventning at kunne understøtte to hold SSH årligt.</w:t>
      </w:r>
    </w:p>
    <w:p w14:paraId="26897856" w14:textId="77777777" w:rsidR="00EA3BF6" w:rsidRPr="00911A64" w:rsidRDefault="00EA3BF6" w:rsidP="00EA3BF6">
      <w:pPr>
        <w:pStyle w:val="Listeafsnit"/>
        <w:numPr>
          <w:ilvl w:val="0"/>
          <w:numId w:val="21"/>
        </w:numPr>
        <w:spacing w:line="312" w:lineRule="auto"/>
        <w:rPr>
          <w:rFonts w:ascii="Montserrat Light" w:hAnsi="Montserrat Light"/>
          <w:szCs w:val="22"/>
        </w:rPr>
      </w:pPr>
      <w:r w:rsidRPr="00911A64">
        <w:rPr>
          <w:rFonts w:ascii="Montserrat Light" w:hAnsi="Montserrat Light"/>
          <w:szCs w:val="22"/>
        </w:rPr>
        <w:t>Derudover bør lukningen af Danish Crown også tages med i betragtning</w:t>
      </w:r>
    </w:p>
    <w:p w14:paraId="02DA4C9F" w14:textId="77777777" w:rsidR="00EA3BF6" w:rsidRPr="00911A64" w:rsidRDefault="00EA3BF6" w:rsidP="00EA3BF6">
      <w:pPr>
        <w:spacing w:line="312" w:lineRule="auto"/>
        <w:rPr>
          <w:rFonts w:ascii="Montserrat Light" w:hAnsi="Montserrat Light"/>
          <w:szCs w:val="22"/>
        </w:rPr>
      </w:pPr>
    </w:p>
    <w:p w14:paraId="0BBA126B" w14:textId="77777777" w:rsidR="00EA3BF6" w:rsidRPr="00911A64" w:rsidRDefault="00EA3BF6" w:rsidP="00EA3BF6">
      <w:pPr>
        <w:spacing w:line="312" w:lineRule="auto"/>
        <w:rPr>
          <w:rFonts w:ascii="Montserrat Light" w:eastAsia="Times New Roman" w:hAnsi="Montserrat Light"/>
          <w:color w:val="000000"/>
          <w:szCs w:val="22"/>
        </w:rPr>
      </w:pPr>
      <w:r w:rsidRPr="00911A64">
        <w:rPr>
          <w:rFonts w:ascii="Montserrat Light" w:hAnsi="Montserrat Light"/>
          <w:szCs w:val="22"/>
        </w:rPr>
        <w:t xml:space="preserve">Mette Hardam kan ikke </w:t>
      </w:r>
      <w:r w:rsidRPr="00911A64">
        <w:rPr>
          <w:rFonts w:ascii="Montserrat Light" w:eastAsia="Times New Roman" w:hAnsi="Montserrat Light"/>
          <w:color w:val="000000"/>
          <w:szCs w:val="22"/>
        </w:rPr>
        <w:t>tiltræde indstillingen, da hun mener, at det vil svække uddannelsesmulighederne i hele Regionen.</w:t>
      </w:r>
    </w:p>
    <w:p w14:paraId="7C6159DD" w14:textId="77777777" w:rsidR="00EA3BF6" w:rsidRPr="00911A64" w:rsidRDefault="00EA3BF6" w:rsidP="00EA3BF6">
      <w:pPr>
        <w:spacing w:line="312" w:lineRule="auto"/>
        <w:rPr>
          <w:rFonts w:ascii="Montserrat Light" w:eastAsia="Times New Roman" w:hAnsi="Montserrat Light"/>
          <w:color w:val="000000"/>
          <w:szCs w:val="22"/>
        </w:rPr>
      </w:pPr>
    </w:p>
    <w:p w14:paraId="22D989CE" w14:textId="62A4FB60" w:rsidR="00D07A6C" w:rsidRDefault="00656B1A" w:rsidP="00656B1A">
      <w:pPr>
        <w:shd w:val="clear" w:color="auto" w:fill="FFFFFF" w:themeFill="background1"/>
        <w:spacing w:line="312" w:lineRule="auto"/>
        <w:ind w:right="1134"/>
        <w:jc w:val="both"/>
        <w:rPr>
          <w:rFonts w:ascii="Montserrat Light" w:hAnsi="Montserrat Light" w:cs="Arial"/>
          <w:b/>
          <w:szCs w:val="22"/>
        </w:rPr>
      </w:pPr>
      <w:r w:rsidRPr="00DF6B7E">
        <w:rPr>
          <w:rFonts w:ascii="Montserrat Light" w:hAnsi="Montserrat Light" w:cs="Arial"/>
          <w:b/>
          <w:szCs w:val="22"/>
        </w:rPr>
        <w:t xml:space="preserve">Indstilles til fornyet drøftelse i bestyrelsen. Der har været afholdt møde mellem repræsentanter fra SOSU Nords bestyrelse og borgmester i Frederikshavn Kommune d. 21.08.2023, og der er aftalt opfølgende møde på administrativt niveau d. </w:t>
      </w:r>
      <w:r w:rsidR="00DF6B7E" w:rsidRPr="00DF6B7E">
        <w:rPr>
          <w:rFonts w:ascii="Montserrat Light" w:hAnsi="Montserrat Light" w:cs="Arial"/>
          <w:b/>
          <w:szCs w:val="22"/>
        </w:rPr>
        <w:t>27</w:t>
      </w:r>
      <w:r w:rsidRPr="00DF6B7E">
        <w:rPr>
          <w:rFonts w:ascii="Montserrat Light" w:hAnsi="Montserrat Light" w:cs="Arial"/>
          <w:b/>
          <w:szCs w:val="22"/>
        </w:rPr>
        <w:t>.</w:t>
      </w:r>
      <w:r w:rsidR="00DF6B7E" w:rsidRPr="00DF6B7E">
        <w:rPr>
          <w:rFonts w:ascii="Montserrat Light" w:hAnsi="Montserrat Light" w:cs="Arial"/>
          <w:b/>
          <w:szCs w:val="22"/>
        </w:rPr>
        <w:t>09</w:t>
      </w:r>
      <w:r w:rsidRPr="00DF6B7E">
        <w:rPr>
          <w:rFonts w:ascii="Montserrat Light" w:hAnsi="Montserrat Light" w:cs="Arial"/>
          <w:b/>
          <w:szCs w:val="22"/>
        </w:rPr>
        <w:t>.2023</w:t>
      </w:r>
    </w:p>
    <w:p w14:paraId="183BDEE5" w14:textId="4BE2BF46" w:rsidR="00A91063" w:rsidRDefault="00A91063" w:rsidP="00656B1A">
      <w:pPr>
        <w:shd w:val="clear" w:color="auto" w:fill="FFFFFF" w:themeFill="background1"/>
        <w:spacing w:line="312" w:lineRule="auto"/>
        <w:ind w:right="1134"/>
        <w:jc w:val="both"/>
        <w:rPr>
          <w:rFonts w:ascii="Montserrat Light" w:hAnsi="Montserrat Light"/>
          <w:b/>
          <w:i/>
          <w:iCs/>
        </w:rPr>
      </w:pPr>
    </w:p>
    <w:p w14:paraId="54D0B03A" w14:textId="6FB4A28B" w:rsidR="00A91063" w:rsidRPr="00F955CE" w:rsidRDefault="00F955CE" w:rsidP="00656B1A">
      <w:pPr>
        <w:shd w:val="clear" w:color="auto" w:fill="FFFFFF" w:themeFill="background1"/>
        <w:spacing w:line="312" w:lineRule="auto"/>
        <w:ind w:right="1134"/>
        <w:jc w:val="both"/>
        <w:rPr>
          <w:rFonts w:ascii="Montserrat Light" w:hAnsi="Montserrat Light"/>
          <w:bCs/>
          <w:i/>
        </w:rPr>
      </w:pPr>
      <w:r w:rsidRPr="00F955CE">
        <w:rPr>
          <w:rFonts w:ascii="Montserrat Light" w:hAnsi="Montserrat Light"/>
          <w:bCs/>
          <w:i/>
        </w:rPr>
        <w:t>Direktøren</w:t>
      </w:r>
      <w:r w:rsidR="00A91063" w:rsidRPr="00F955CE">
        <w:rPr>
          <w:rFonts w:ascii="Montserrat Light" w:hAnsi="Montserrat Light"/>
          <w:bCs/>
          <w:i/>
        </w:rPr>
        <w:t xml:space="preserve"> orienter</w:t>
      </w:r>
      <w:r w:rsidRPr="00F955CE">
        <w:rPr>
          <w:rFonts w:ascii="Montserrat Light" w:hAnsi="Montserrat Light"/>
          <w:bCs/>
          <w:i/>
        </w:rPr>
        <w:t>ede</w:t>
      </w:r>
      <w:r w:rsidR="00A91063" w:rsidRPr="00F955CE">
        <w:rPr>
          <w:rFonts w:ascii="Montserrat Light" w:hAnsi="Montserrat Light"/>
          <w:bCs/>
          <w:i/>
        </w:rPr>
        <w:t xml:space="preserve"> om udkommet af mødet hvor der var en god dialog om de forskellige veje </w:t>
      </w:r>
      <w:r w:rsidRPr="00F955CE">
        <w:rPr>
          <w:rFonts w:ascii="Montserrat Light" w:hAnsi="Montserrat Light"/>
          <w:bCs/>
          <w:i/>
        </w:rPr>
        <w:t xml:space="preserve">der skal arbejdes med, for at </w:t>
      </w:r>
      <w:r w:rsidR="00A91063" w:rsidRPr="00F955CE">
        <w:rPr>
          <w:rFonts w:ascii="Montserrat Light" w:hAnsi="Montserrat Light"/>
          <w:bCs/>
          <w:i/>
        </w:rPr>
        <w:t xml:space="preserve">der i fremtiden kan skabe grobund for bæredygtige hold på </w:t>
      </w:r>
      <w:r w:rsidRPr="00F955CE">
        <w:rPr>
          <w:rFonts w:ascii="Montserrat Light" w:hAnsi="Montserrat Light"/>
          <w:bCs/>
          <w:i/>
        </w:rPr>
        <w:t xml:space="preserve">grundforløb </w:t>
      </w:r>
      <w:r w:rsidR="00A91063" w:rsidRPr="00F955CE">
        <w:rPr>
          <w:rFonts w:ascii="Montserrat Light" w:hAnsi="Montserrat Light"/>
          <w:bCs/>
          <w:i/>
        </w:rPr>
        <w:t xml:space="preserve">2 </w:t>
      </w:r>
      <w:r w:rsidRPr="00F955CE">
        <w:rPr>
          <w:rFonts w:ascii="Montserrat Light" w:hAnsi="Montserrat Light"/>
          <w:bCs/>
          <w:i/>
        </w:rPr>
        <w:t xml:space="preserve">til social- og sundhedsuddannelserne i Frederikshavn. Tilstrækkeligt med elever på grundforløb 2 er forudsætning for at </w:t>
      </w:r>
      <w:r w:rsidR="00A91063" w:rsidRPr="00F955CE">
        <w:rPr>
          <w:rFonts w:ascii="Montserrat Light" w:hAnsi="Montserrat Light"/>
          <w:bCs/>
          <w:i/>
        </w:rPr>
        <w:t>skabe grundlag for på sigt at skabe hovedforløb</w:t>
      </w:r>
      <w:r w:rsidRPr="00F955CE">
        <w:rPr>
          <w:rFonts w:ascii="Montserrat Light" w:hAnsi="Montserrat Light"/>
          <w:bCs/>
          <w:i/>
        </w:rPr>
        <w:t>et til social- og sundhedshjælper</w:t>
      </w:r>
      <w:r w:rsidR="00A91063" w:rsidRPr="00F955CE">
        <w:rPr>
          <w:rFonts w:ascii="Montserrat Light" w:hAnsi="Montserrat Light"/>
          <w:bCs/>
          <w:i/>
        </w:rPr>
        <w:t xml:space="preserve"> i Frederikshavn </w:t>
      </w:r>
    </w:p>
    <w:p w14:paraId="2AD229E2" w14:textId="670865D0" w:rsidR="00A91063" w:rsidRPr="00F955CE" w:rsidRDefault="00A91063" w:rsidP="00656B1A">
      <w:pPr>
        <w:shd w:val="clear" w:color="auto" w:fill="FFFFFF" w:themeFill="background1"/>
        <w:spacing w:line="312" w:lineRule="auto"/>
        <w:ind w:right="1134"/>
        <w:jc w:val="both"/>
        <w:rPr>
          <w:rFonts w:ascii="Montserrat Light" w:hAnsi="Montserrat Light"/>
          <w:bCs/>
          <w:i/>
        </w:rPr>
      </w:pPr>
    </w:p>
    <w:p w14:paraId="4836BCEC" w14:textId="1C682B9E" w:rsidR="00196D49" w:rsidRPr="00F955CE" w:rsidRDefault="00667E4F" w:rsidP="00656B1A">
      <w:pPr>
        <w:shd w:val="clear" w:color="auto" w:fill="FFFFFF" w:themeFill="background1"/>
        <w:spacing w:line="312" w:lineRule="auto"/>
        <w:ind w:right="1134"/>
        <w:jc w:val="both"/>
        <w:rPr>
          <w:rFonts w:ascii="Montserrat Light" w:hAnsi="Montserrat Light"/>
          <w:bCs/>
          <w:i/>
        </w:rPr>
      </w:pPr>
      <w:r w:rsidRPr="00F955CE">
        <w:rPr>
          <w:rFonts w:ascii="Montserrat Light" w:hAnsi="Montserrat Light"/>
          <w:bCs/>
          <w:i/>
        </w:rPr>
        <w:t xml:space="preserve">Bestyrelsen tog orienteringen til efterretning </w:t>
      </w:r>
    </w:p>
    <w:p w14:paraId="7275FDF0" w14:textId="77777777" w:rsidR="00EA3BF6" w:rsidRPr="00D07A6C" w:rsidRDefault="00EA3BF6" w:rsidP="00D07A6C"/>
    <w:p w14:paraId="1C6D1D9C" w14:textId="16411C70" w:rsidR="009B298F" w:rsidRDefault="009B298F" w:rsidP="00D07A6C">
      <w:pPr>
        <w:pStyle w:val="Overskrift3"/>
        <w:shd w:val="clear" w:color="auto" w:fill="92D050"/>
      </w:pPr>
      <w:r w:rsidRPr="009B298F">
        <w:t>7.</w:t>
      </w:r>
      <w:r>
        <w:t xml:space="preserve"> </w:t>
      </w:r>
      <w:r w:rsidRPr="009B298F">
        <w:t>Ansøgning om udbudsgodkendelse til hovedforløb, erhvervsuddannelsen social- og hjælperuddannelse på Læsø (pop-up)</w:t>
      </w:r>
    </w:p>
    <w:p w14:paraId="5755F43F" w14:textId="77777777" w:rsidR="00077C59" w:rsidRDefault="00077C59" w:rsidP="00EA3BF6">
      <w:pPr>
        <w:spacing w:line="312" w:lineRule="auto"/>
        <w:contextualSpacing/>
        <w:jc w:val="both"/>
        <w:rPr>
          <w:rFonts w:ascii="Montserrat Light" w:hAnsi="Montserrat Light" w:cs="Arial"/>
          <w:szCs w:val="22"/>
        </w:rPr>
      </w:pPr>
    </w:p>
    <w:p w14:paraId="6CEC2E39" w14:textId="6D830B50" w:rsidR="00EA3BF6" w:rsidRPr="003E36DE" w:rsidRDefault="00EA3BF6" w:rsidP="00EA3BF6">
      <w:pPr>
        <w:spacing w:line="312" w:lineRule="auto"/>
        <w:contextualSpacing/>
        <w:jc w:val="both"/>
        <w:rPr>
          <w:rFonts w:ascii="Montserrat Light" w:hAnsi="Montserrat Light" w:cs="Arial"/>
          <w:szCs w:val="22"/>
        </w:rPr>
      </w:pPr>
      <w:r w:rsidRPr="003E36DE">
        <w:rPr>
          <w:rFonts w:ascii="Montserrat Light" w:hAnsi="Montserrat Light" w:cs="Arial"/>
          <w:szCs w:val="22"/>
        </w:rPr>
        <w:t>Læsø Kommune ønsker mulighed for at uddanne ét enkelt</w:t>
      </w:r>
      <w:r>
        <w:rPr>
          <w:rFonts w:ascii="Montserrat Light" w:hAnsi="Montserrat Light" w:cs="Arial"/>
          <w:szCs w:val="22"/>
        </w:rPr>
        <w:t>, mindre hold</w:t>
      </w:r>
      <w:r w:rsidRPr="003E36DE">
        <w:rPr>
          <w:rFonts w:ascii="Montserrat Light" w:hAnsi="Montserrat Light" w:cs="Arial"/>
          <w:szCs w:val="22"/>
        </w:rPr>
        <w:t xml:space="preserve"> social- og sundhedshjælper meritforløb (EUV1) for voksne ufaglærte med flere års erfaring fra social- og sundhedsområdet. </w:t>
      </w:r>
    </w:p>
    <w:p w14:paraId="3BB63A77" w14:textId="77777777" w:rsidR="00EA3BF6" w:rsidRPr="003E36DE" w:rsidRDefault="00EA3BF6" w:rsidP="00EA3BF6">
      <w:pPr>
        <w:spacing w:line="312" w:lineRule="auto"/>
        <w:contextualSpacing/>
        <w:jc w:val="both"/>
        <w:rPr>
          <w:rFonts w:ascii="Montserrat Light" w:hAnsi="Montserrat Light" w:cs="Arial"/>
          <w:szCs w:val="22"/>
        </w:rPr>
      </w:pPr>
    </w:p>
    <w:p w14:paraId="58EDC783" w14:textId="77777777" w:rsidR="00EA3BF6" w:rsidRPr="003E36DE" w:rsidRDefault="00EA3BF6" w:rsidP="00EA3BF6">
      <w:pPr>
        <w:spacing w:line="312" w:lineRule="auto"/>
        <w:contextualSpacing/>
        <w:jc w:val="both"/>
        <w:rPr>
          <w:rFonts w:ascii="Montserrat Light" w:hAnsi="Montserrat Light" w:cs="Arial"/>
          <w:szCs w:val="22"/>
        </w:rPr>
      </w:pPr>
      <w:r>
        <w:rPr>
          <w:rFonts w:ascii="Montserrat Light" w:hAnsi="Montserrat Light" w:cs="Arial"/>
          <w:szCs w:val="22"/>
        </w:rPr>
        <w:t xml:space="preserve">Forløbet er tænkt planlagt som et </w:t>
      </w:r>
      <w:r w:rsidRPr="003E36DE">
        <w:rPr>
          <w:rFonts w:ascii="Montserrat Light" w:hAnsi="Montserrat Light" w:cs="Arial"/>
          <w:szCs w:val="22"/>
        </w:rPr>
        <w:t>forløb</w:t>
      </w:r>
      <w:r>
        <w:rPr>
          <w:rFonts w:ascii="Montserrat Light" w:hAnsi="Montserrat Light" w:cs="Arial"/>
          <w:szCs w:val="22"/>
        </w:rPr>
        <w:t xml:space="preserve">, der startes med </w:t>
      </w:r>
      <w:r w:rsidRPr="003E36DE">
        <w:rPr>
          <w:rFonts w:ascii="Montserrat Light" w:hAnsi="Montserrat Light" w:cs="Arial"/>
          <w:szCs w:val="22"/>
        </w:rPr>
        <w:t>et indledende AMU-forløb (efterår 2023), realkomp</w:t>
      </w:r>
      <w:r>
        <w:rPr>
          <w:rFonts w:ascii="Montserrat Light" w:hAnsi="Montserrat Light" w:cs="Arial"/>
          <w:szCs w:val="22"/>
        </w:rPr>
        <w:t>e</w:t>
      </w:r>
      <w:r w:rsidRPr="003E36DE">
        <w:rPr>
          <w:rFonts w:ascii="Montserrat Light" w:hAnsi="Montserrat Light" w:cs="Arial"/>
          <w:szCs w:val="22"/>
        </w:rPr>
        <w:t>tencevurdering ift. EUV1, og et forventet afkortet EUV1-forløb</w:t>
      </w:r>
      <w:r>
        <w:rPr>
          <w:rFonts w:ascii="Montserrat Light" w:hAnsi="Montserrat Light" w:cs="Arial"/>
          <w:szCs w:val="22"/>
        </w:rPr>
        <w:t xml:space="preserve"> for de deltagere, der opfylder betingelserne for EUV1</w:t>
      </w:r>
      <w:r w:rsidRPr="003E36DE">
        <w:rPr>
          <w:rFonts w:ascii="Montserrat Light" w:hAnsi="Montserrat Light" w:cs="Arial"/>
          <w:szCs w:val="22"/>
        </w:rPr>
        <w:t xml:space="preserve">. </w:t>
      </w:r>
    </w:p>
    <w:p w14:paraId="350BD617" w14:textId="77777777" w:rsidR="00EA3BF6" w:rsidRPr="003E36DE" w:rsidRDefault="00EA3BF6" w:rsidP="00EA3BF6">
      <w:pPr>
        <w:spacing w:line="312" w:lineRule="auto"/>
        <w:contextualSpacing/>
        <w:jc w:val="both"/>
        <w:rPr>
          <w:rFonts w:ascii="Montserrat Light" w:hAnsi="Montserrat Light" w:cs="Arial"/>
          <w:szCs w:val="22"/>
        </w:rPr>
      </w:pPr>
    </w:p>
    <w:p w14:paraId="2221009B" w14:textId="77777777" w:rsidR="00EA3BF6" w:rsidRPr="003E36DE" w:rsidRDefault="00EA3BF6" w:rsidP="00EA3BF6">
      <w:pPr>
        <w:spacing w:line="312" w:lineRule="auto"/>
        <w:jc w:val="both"/>
        <w:rPr>
          <w:rFonts w:ascii="Montserrat Light" w:eastAsia="Times New Roman" w:hAnsi="Montserrat Light" w:cs="Arial"/>
          <w:lang w:eastAsia="da-DK"/>
        </w:rPr>
      </w:pPr>
      <w:r w:rsidRPr="003E36DE">
        <w:rPr>
          <w:rFonts w:ascii="Montserrat Light" w:eastAsia="Times New Roman" w:hAnsi="Montserrat Light" w:cs="Arial"/>
          <w:lang w:eastAsia="da-DK"/>
        </w:rPr>
        <w:t>SOSU Nords ledelse indstiller til bestyrelsen, at skolen ansøger om godkendelse at udbyde hovedforløb</w:t>
      </w:r>
      <w:r>
        <w:rPr>
          <w:rFonts w:ascii="Montserrat Light" w:eastAsia="Times New Roman" w:hAnsi="Montserrat Light" w:cs="Arial"/>
          <w:lang w:eastAsia="da-DK"/>
        </w:rPr>
        <w:t xml:space="preserve"> social- og sundhedshjælper</w:t>
      </w:r>
      <w:r w:rsidRPr="003E36DE">
        <w:rPr>
          <w:rFonts w:ascii="Montserrat Light" w:eastAsia="Times New Roman" w:hAnsi="Montserrat Light" w:cs="Arial"/>
          <w:lang w:eastAsia="da-DK"/>
        </w:rPr>
        <w:t xml:space="preserve"> på</w:t>
      </w:r>
      <w:r>
        <w:rPr>
          <w:rFonts w:ascii="Montserrat Light" w:eastAsia="Times New Roman" w:hAnsi="Montserrat Light" w:cs="Arial"/>
          <w:lang w:eastAsia="da-DK"/>
        </w:rPr>
        <w:t xml:space="preserve"> som pop-up på Læsø</w:t>
      </w:r>
      <w:r w:rsidRPr="00FE481F">
        <w:rPr>
          <w:rFonts w:ascii="Montserrat Light" w:hAnsi="Montserrat Light" w:cs="Arial"/>
          <w:szCs w:val="22"/>
        </w:rPr>
        <w:t xml:space="preserve"> </w:t>
      </w:r>
      <w:r>
        <w:rPr>
          <w:rFonts w:ascii="Montserrat Light" w:hAnsi="Montserrat Light" w:cs="Arial"/>
          <w:szCs w:val="22"/>
        </w:rPr>
        <w:t>under forudsætning af</w:t>
      </w:r>
      <w:r w:rsidRPr="003E36DE">
        <w:rPr>
          <w:rFonts w:ascii="Montserrat Light" w:hAnsi="Montserrat Light" w:cs="Arial"/>
          <w:szCs w:val="22"/>
        </w:rPr>
        <w:t xml:space="preserve">, at forløbet samlet set vil være udgiftsneutralt for SOSU </w:t>
      </w:r>
      <w:proofErr w:type="gramStart"/>
      <w:r w:rsidRPr="003E36DE">
        <w:rPr>
          <w:rFonts w:ascii="Montserrat Light" w:hAnsi="Montserrat Light" w:cs="Arial"/>
          <w:szCs w:val="22"/>
        </w:rPr>
        <w:t>Nord.</w:t>
      </w:r>
      <w:r>
        <w:rPr>
          <w:rFonts w:ascii="Montserrat Light" w:eastAsia="Times New Roman" w:hAnsi="Montserrat Light" w:cs="Arial"/>
          <w:lang w:eastAsia="da-DK"/>
        </w:rPr>
        <w:t>.</w:t>
      </w:r>
      <w:proofErr w:type="gramEnd"/>
    </w:p>
    <w:p w14:paraId="67210263" w14:textId="77777777" w:rsidR="00EA3BF6" w:rsidRDefault="00EA3BF6" w:rsidP="00EA3BF6">
      <w:pPr>
        <w:spacing w:line="312" w:lineRule="auto"/>
        <w:contextualSpacing/>
        <w:jc w:val="both"/>
        <w:rPr>
          <w:rFonts w:cs="Arial"/>
          <w:szCs w:val="22"/>
        </w:rPr>
      </w:pPr>
    </w:p>
    <w:p w14:paraId="78658620" w14:textId="77777777" w:rsidR="00EA3BF6" w:rsidRPr="008D24AA" w:rsidRDefault="00EA3BF6" w:rsidP="00EA3BF6">
      <w:pPr>
        <w:spacing w:line="312" w:lineRule="auto"/>
        <w:contextualSpacing/>
        <w:jc w:val="both"/>
        <w:rPr>
          <w:rFonts w:ascii="Montserrat Light" w:hAnsi="Montserrat Light" w:cs="Arial"/>
          <w:szCs w:val="22"/>
        </w:rPr>
      </w:pPr>
      <w:r>
        <w:rPr>
          <w:rFonts w:ascii="Montserrat Light" w:hAnsi="Montserrat Light" w:cs="Arial"/>
          <w:szCs w:val="22"/>
        </w:rPr>
        <w:t>SOSU Nord har aftalt møde med Styrelsen for Uddannelse og Kvalitet (STUK) d. 26.06.2023 med henblik på at afklare, hvordan forløbet kan understøttes fra ministeriet / puljen for bredere uddannelsesud</w:t>
      </w:r>
      <w:r w:rsidRPr="008D24AA">
        <w:rPr>
          <w:rFonts w:ascii="Montserrat Light" w:hAnsi="Montserrat Light" w:cs="Arial"/>
          <w:szCs w:val="22"/>
        </w:rPr>
        <w:t xml:space="preserve">bud eller via andre muligheder, dispensationsmuligheder etc. </w:t>
      </w:r>
    </w:p>
    <w:p w14:paraId="69D7649F" w14:textId="77777777" w:rsidR="00EA3BF6" w:rsidRPr="008D24AA" w:rsidRDefault="00EA3BF6" w:rsidP="00EA3BF6">
      <w:pPr>
        <w:spacing w:line="312" w:lineRule="auto"/>
        <w:jc w:val="both"/>
        <w:rPr>
          <w:rFonts w:ascii="Montserrat" w:hAnsi="Montserrat" w:cs="Arial"/>
          <w:b/>
          <w:szCs w:val="22"/>
        </w:rPr>
      </w:pPr>
    </w:p>
    <w:p w14:paraId="073C104A" w14:textId="77777777" w:rsidR="00EA3BF6" w:rsidRPr="008D24AA" w:rsidRDefault="00EA3BF6" w:rsidP="00EA3BF6">
      <w:pPr>
        <w:spacing w:line="312" w:lineRule="auto"/>
        <w:jc w:val="both"/>
        <w:rPr>
          <w:rFonts w:ascii="Montserrat" w:hAnsi="Montserrat" w:cs="Arial"/>
          <w:szCs w:val="22"/>
        </w:rPr>
      </w:pPr>
      <w:r w:rsidRPr="008D24AA">
        <w:rPr>
          <w:rFonts w:ascii="Montserrat" w:hAnsi="Montserrat" w:cs="Arial"/>
          <w:szCs w:val="22"/>
        </w:rPr>
        <w:t>Det lokale uddannelsesudvalgs bemærkninger hertil er de samme som i de tor forudgående punkter.</w:t>
      </w:r>
    </w:p>
    <w:p w14:paraId="2649A945" w14:textId="77777777" w:rsidR="00EA3BF6" w:rsidRDefault="00EA3BF6" w:rsidP="00EA3BF6">
      <w:pPr>
        <w:spacing w:line="312" w:lineRule="auto"/>
        <w:jc w:val="both"/>
        <w:rPr>
          <w:rFonts w:ascii="Montserrat" w:hAnsi="Montserrat" w:cs="Arial"/>
          <w:b/>
          <w:szCs w:val="22"/>
        </w:rPr>
      </w:pPr>
    </w:p>
    <w:p w14:paraId="72EF935B" w14:textId="77777777" w:rsidR="00EA3BF6" w:rsidRPr="002D7191" w:rsidRDefault="00EA3BF6" w:rsidP="00EA3BF6">
      <w:pPr>
        <w:shd w:val="clear" w:color="auto" w:fill="FFFFFF" w:themeFill="background1"/>
        <w:spacing w:line="312" w:lineRule="auto"/>
        <w:jc w:val="both"/>
        <w:rPr>
          <w:rFonts w:eastAsia="Times New Roman" w:cs="Arial"/>
          <w:b/>
          <w:lang w:eastAsia="da-DK"/>
        </w:rPr>
      </w:pPr>
      <w:r>
        <w:rPr>
          <w:rFonts w:eastAsia="Times New Roman" w:cs="Arial"/>
          <w:b/>
          <w:lang w:eastAsia="da-DK"/>
        </w:rPr>
        <w:t>Bestyrelsesmøde d. 21.06.2023 (ikke beslutningsdygtigt)</w:t>
      </w:r>
    </w:p>
    <w:p w14:paraId="6BF4FB59" w14:textId="77777777" w:rsidR="00EA3BF6" w:rsidRPr="007223EE" w:rsidRDefault="00EA3BF6" w:rsidP="00EA3BF6">
      <w:pPr>
        <w:shd w:val="clear" w:color="auto" w:fill="FFFFFF" w:themeFill="background1"/>
        <w:spacing w:line="312" w:lineRule="auto"/>
        <w:ind w:right="1134"/>
        <w:jc w:val="both"/>
        <w:rPr>
          <w:rFonts w:cs="Arial"/>
          <w:bCs/>
          <w:i/>
          <w:iCs/>
          <w:szCs w:val="22"/>
        </w:rPr>
      </w:pPr>
      <w:r>
        <w:rPr>
          <w:rFonts w:cs="Arial"/>
          <w:bCs/>
          <w:i/>
          <w:iCs/>
          <w:szCs w:val="22"/>
        </w:rPr>
        <w:t xml:space="preserve">De tilstedeværende bestyrelsesmedlemmer anbefaler, at ansøgningen indsendes, men at beslutningen skal bekræftes ved </w:t>
      </w:r>
      <w:r w:rsidRPr="007223EE">
        <w:rPr>
          <w:rFonts w:cs="Arial"/>
          <w:bCs/>
          <w:i/>
          <w:iCs/>
          <w:szCs w:val="22"/>
        </w:rPr>
        <w:t>mailhør</w:t>
      </w:r>
      <w:r>
        <w:rPr>
          <w:rFonts w:cs="Arial"/>
          <w:bCs/>
          <w:i/>
          <w:iCs/>
          <w:szCs w:val="22"/>
        </w:rPr>
        <w:t xml:space="preserve">ing af den samlede bestyrelse. </w:t>
      </w:r>
    </w:p>
    <w:p w14:paraId="305B77C0" w14:textId="77777777" w:rsidR="00EA3BF6" w:rsidRDefault="00EA3BF6" w:rsidP="00EA3BF6">
      <w:pPr>
        <w:spacing w:line="312" w:lineRule="auto"/>
        <w:jc w:val="both"/>
        <w:rPr>
          <w:rFonts w:cs="Arial"/>
          <w:bCs/>
          <w:szCs w:val="22"/>
        </w:rPr>
      </w:pPr>
    </w:p>
    <w:p w14:paraId="400DC250" w14:textId="77777777" w:rsidR="00EA3BF6" w:rsidRDefault="00EA3BF6" w:rsidP="00EA3BF6">
      <w:pPr>
        <w:spacing w:line="312" w:lineRule="auto"/>
        <w:jc w:val="both"/>
        <w:rPr>
          <w:rFonts w:cs="Arial"/>
          <w:bCs/>
          <w:szCs w:val="22"/>
        </w:rPr>
      </w:pPr>
      <w:r>
        <w:rPr>
          <w:rFonts w:cs="Arial"/>
          <w:bCs/>
          <w:szCs w:val="22"/>
        </w:rPr>
        <w:t>Beslutningen er efterfølgende bekræftet ved mailhøring afsluttet d. 03.07.2023</w:t>
      </w:r>
    </w:p>
    <w:p w14:paraId="6AE44E6D" w14:textId="77777777" w:rsidR="00EA3BF6" w:rsidRDefault="00EA3BF6" w:rsidP="00EA3BF6">
      <w:pPr>
        <w:spacing w:line="312" w:lineRule="auto"/>
        <w:jc w:val="both"/>
        <w:rPr>
          <w:rFonts w:cs="Arial"/>
          <w:bCs/>
          <w:szCs w:val="22"/>
        </w:rPr>
      </w:pPr>
    </w:p>
    <w:p w14:paraId="5AECC23D" w14:textId="0851881B" w:rsidR="00D07A6C" w:rsidRDefault="00EA3BF6" w:rsidP="00EA3BF6">
      <w:pPr>
        <w:spacing w:line="312" w:lineRule="auto"/>
        <w:jc w:val="both"/>
        <w:rPr>
          <w:rFonts w:cs="Arial"/>
          <w:b/>
          <w:bCs/>
          <w:szCs w:val="22"/>
        </w:rPr>
      </w:pPr>
      <w:r>
        <w:rPr>
          <w:rFonts w:cs="Arial"/>
          <w:b/>
          <w:bCs/>
          <w:szCs w:val="22"/>
        </w:rPr>
        <w:t xml:space="preserve">Indstilling: Punktet behandles ikke på mødet, men beslutning fra bestyrelsesmøde d. 21.06.2023 og efterfølgende mailhøring </w:t>
      </w:r>
      <w:r w:rsidR="00077C59">
        <w:rPr>
          <w:rFonts w:cs="Arial"/>
          <w:b/>
          <w:bCs/>
          <w:szCs w:val="22"/>
        </w:rPr>
        <w:t>bekræftes til bestyrelsesprotokollen</w:t>
      </w:r>
      <w:r>
        <w:rPr>
          <w:rFonts w:cs="Arial"/>
          <w:b/>
          <w:bCs/>
          <w:szCs w:val="22"/>
        </w:rPr>
        <w:t>.</w:t>
      </w:r>
    </w:p>
    <w:p w14:paraId="6FAAAE39" w14:textId="01EAC5A2" w:rsidR="00A91063" w:rsidRDefault="00A91063" w:rsidP="00EA3BF6">
      <w:pPr>
        <w:spacing w:line="312" w:lineRule="auto"/>
        <w:jc w:val="both"/>
        <w:rPr>
          <w:rFonts w:cs="Arial"/>
          <w:b/>
          <w:bCs/>
          <w:szCs w:val="22"/>
        </w:rPr>
      </w:pPr>
    </w:p>
    <w:p w14:paraId="00EFE145" w14:textId="77777777" w:rsidR="00667E4F" w:rsidRPr="00F955CE" w:rsidRDefault="00667E4F" w:rsidP="00667E4F">
      <w:pPr>
        <w:rPr>
          <w:i/>
        </w:rPr>
      </w:pPr>
      <w:r w:rsidRPr="00F955CE">
        <w:rPr>
          <w:i/>
        </w:rPr>
        <w:t>Beslutningen fra bestyrelsesmødet d. 21.06.23 er bekræftet</w:t>
      </w:r>
    </w:p>
    <w:p w14:paraId="26AC9452" w14:textId="5EEE8EF9" w:rsidR="00A91063" w:rsidRPr="00196D49" w:rsidRDefault="00A91063" w:rsidP="00EA3BF6">
      <w:pPr>
        <w:spacing w:line="312" w:lineRule="auto"/>
        <w:jc w:val="both"/>
        <w:rPr>
          <w:rFonts w:cs="Arial"/>
          <w:szCs w:val="22"/>
        </w:rPr>
      </w:pPr>
    </w:p>
    <w:p w14:paraId="135CDF38" w14:textId="77777777" w:rsidR="00EA3BF6" w:rsidRPr="00D07A6C" w:rsidRDefault="00EA3BF6" w:rsidP="00D07A6C"/>
    <w:p w14:paraId="2115A012" w14:textId="18651472" w:rsidR="009B298F" w:rsidRDefault="009B298F" w:rsidP="00D07A6C">
      <w:pPr>
        <w:pStyle w:val="Overskrift3"/>
        <w:shd w:val="clear" w:color="auto" w:fill="92D050"/>
      </w:pPr>
      <w:r w:rsidRPr="009B298F">
        <w:t>8.</w:t>
      </w:r>
      <w:r>
        <w:t xml:space="preserve"> </w:t>
      </w:r>
      <w:r w:rsidRPr="009B298F">
        <w:t xml:space="preserve">Perioderegnskab 2. </w:t>
      </w:r>
      <w:proofErr w:type="spellStart"/>
      <w:r w:rsidRPr="009B298F">
        <w:t>kvt</w:t>
      </w:r>
      <w:proofErr w:type="spellEnd"/>
      <w:r w:rsidRPr="009B298F">
        <w:t>. 2023, herunder budgetopfølgning og aktivitetsopgørelse v/Økonomi- og ressourcechef Mette F. Lyng</w:t>
      </w:r>
    </w:p>
    <w:p w14:paraId="061C8A84" w14:textId="77777777" w:rsidR="00077C59" w:rsidRDefault="00077C59" w:rsidP="00F850ED">
      <w:pPr>
        <w:spacing w:line="312" w:lineRule="auto"/>
        <w:ind w:right="1134"/>
        <w:jc w:val="both"/>
        <w:rPr>
          <w:rFonts w:cs="Arial"/>
          <w:b/>
          <w:i/>
          <w:szCs w:val="22"/>
        </w:rPr>
      </w:pPr>
    </w:p>
    <w:p w14:paraId="2401B5D6" w14:textId="43649E5F" w:rsidR="00F850ED" w:rsidRPr="007E4C54" w:rsidRDefault="00F850ED" w:rsidP="00F850ED">
      <w:pPr>
        <w:spacing w:line="312" w:lineRule="auto"/>
        <w:ind w:right="1134"/>
        <w:jc w:val="both"/>
        <w:rPr>
          <w:rFonts w:cs="Arial"/>
          <w:b/>
          <w:i/>
          <w:szCs w:val="22"/>
        </w:rPr>
      </w:pPr>
      <w:r w:rsidRPr="007E4C54">
        <w:rPr>
          <w:rFonts w:cs="Arial"/>
          <w:b/>
          <w:i/>
          <w:szCs w:val="22"/>
        </w:rPr>
        <w:t>Overordnet resultat:</w:t>
      </w:r>
    </w:p>
    <w:p w14:paraId="70A9999F" w14:textId="77777777" w:rsidR="00F850ED" w:rsidRPr="007E4C54" w:rsidRDefault="00F850ED" w:rsidP="00F850ED">
      <w:pPr>
        <w:spacing w:line="312" w:lineRule="auto"/>
        <w:ind w:right="1134"/>
        <w:jc w:val="both"/>
        <w:rPr>
          <w:rFonts w:cs="Arial"/>
          <w:sz w:val="20"/>
        </w:rPr>
      </w:pPr>
      <w:r w:rsidRPr="007E4C54">
        <w:rPr>
          <w:szCs w:val="22"/>
        </w:rPr>
        <w:t xml:space="preserve">Der er foretaget budgetopfølgning efter 2. </w:t>
      </w:r>
      <w:proofErr w:type="spellStart"/>
      <w:r w:rsidRPr="007E4C54">
        <w:rPr>
          <w:szCs w:val="22"/>
        </w:rPr>
        <w:t>kvt</w:t>
      </w:r>
      <w:proofErr w:type="spellEnd"/>
      <w:r w:rsidRPr="007E4C54">
        <w:rPr>
          <w:szCs w:val="22"/>
        </w:rPr>
        <w:t xml:space="preserve">. 2023, og det forventede resultat for 2023 viser et overskud på 1,9 mio. kr. Et resultat, der ligger på niveau med budgetopfølgningen </w:t>
      </w:r>
      <w:r>
        <w:rPr>
          <w:szCs w:val="22"/>
        </w:rPr>
        <w:t>efter</w:t>
      </w:r>
      <w:r w:rsidRPr="007E4C54">
        <w:rPr>
          <w:szCs w:val="22"/>
        </w:rPr>
        <w:t xml:space="preserve"> 1. </w:t>
      </w:r>
      <w:proofErr w:type="spellStart"/>
      <w:r w:rsidRPr="007E4C54">
        <w:rPr>
          <w:szCs w:val="22"/>
        </w:rPr>
        <w:t>kvt</w:t>
      </w:r>
      <w:proofErr w:type="spellEnd"/>
      <w:r w:rsidRPr="007E4C54">
        <w:rPr>
          <w:szCs w:val="22"/>
        </w:rPr>
        <w:t>. 2023 og et forbedret resultat på 0,2 mi</w:t>
      </w:r>
      <w:r>
        <w:rPr>
          <w:szCs w:val="22"/>
        </w:rPr>
        <w:t>o</w:t>
      </w:r>
      <w:r w:rsidRPr="007E4C54">
        <w:rPr>
          <w:szCs w:val="22"/>
        </w:rPr>
        <w:t xml:space="preserve">. </w:t>
      </w:r>
      <w:r>
        <w:rPr>
          <w:szCs w:val="22"/>
        </w:rPr>
        <w:t>k</w:t>
      </w:r>
      <w:r w:rsidRPr="007E4C54">
        <w:rPr>
          <w:szCs w:val="22"/>
        </w:rPr>
        <w:t>r. i forhold til det oprindelige budget.</w:t>
      </w:r>
    </w:p>
    <w:p w14:paraId="35776285" w14:textId="77777777" w:rsidR="00F850ED" w:rsidRPr="007E4C54" w:rsidRDefault="00F850ED" w:rsidP="00F850ED">
      <w:pPr>
        <w:spacing w:line="312" w:lineRule="auto"/>
        <w:ind w:right="1134"/>
        <w:jc w:val="both"/>
        <w:rPr>
          <w:rFonts w:cs="Arial"/>
          <w:b/>
          <w:i/>
          <w:color w:val="C00000"/>
          <w:szCs w:val="22"/>
        </w:rPr>
      </w:pPr>
    </w:p>
    <w:p w14:paraId="400B6899" w14:textId="77777777" w:rsidR="00F850ED" w:rsidRPr="00F71A08" w:rsidRDefault="00F850ED" w:rsidP="00F850ED">
      <w:pPr>
        <w:spacing w:line="312" w:lineRule="auto"/>
        <w:ind w:right="1134"/>
        <w:jc w:val="both"/>
        <w:rPr>
          <w:rFonts w:cs="Arial"/>
          <w:b/>
          <w:i/>
          <w:szCs w:val="22"/>
        </w:rPr>
      </w:pPr>
      <w:r w:rsidRPr="00F71A08">
        <w:rPr>
          <w:rFonts w:cs="Arial"/>
          <w:b/>
          <w:i/>
          <w:szCs w:val="22"/>
        </w:rPr>
        <w:t>Aktivitet:</w:t>
      </w:r>
    </w:p>
    <w:p w14:paraId="10B89F16" w14:textId="77777777" w:rsidR="00F850ED" w:rsidRPr="00F71A08" w:rsidRDefault="00F850ED" w:rsidP="00F850ED">
      <w:pPr>
        <w:spacing w:line="312" w:lineRule="auto"/>
        <w:jc w:val="both"/>
        <w:rPr>
          <w:szCs w:val="22"/>
        </w:rPr>
      </w:pPr>
      <w:r w:rsidRPr="00F71A08">
        <w:rPr>
          <w:szCs w:val="22"/>
        </w:rPr>
        <w:t xml:space="preserve">Ved budgetopfølgning efter 2. </w:t>
      </w:r>
      <w:proofErr w:type="spellStart"/>
      <w:r w:rsidRPr="00F71A08">
        <w:rPr>
          <w:szCs w:val="22"/>
        </w:rPr>
        <w:t>kvt</w:t>
      </w:r>
      <w:proofErr w:type="spellEnd"/>
      <w:r w:rsidRPr="00F71A08">
        <w:rPr>
          <w:szCs w:val="22"/>
        </w:rPr>
        <w:t xml:space="preserve">. 2023 forventes en samlet aktivitet på 1.282 årselever. Et fald på 17 årselever i forhold til budgetopfølgningen </w:t>
      </w:r>
      <w:r>
        <w:rPr>
          <w:szCs w:val="22"/>
        </w:rPr>
        <w:t xml:space="preserve">efter </w:t>
      </w:r>
      <w:r w:rsidRPr="00F71A08">
        <w:rPr>
          <w:szCs w:val="22"/>
        </w:rPr>
        <w:t xml:space="preserve">1. </w:t>
      </w:r>
      <w:proofErr w:type="spellStart"/>
      <w:r w:rsidRPr="00F71A08">
        <w:rPr>
          <w:szCs w:val="22"/>
        </w:rPr>
        <w:t>kvt</w:t>
      </w:r>
      <w:proofErr w:type="spellEnd"/>
      <w:r w:rsidRPr="00F71A08">
        <w:rPr>
          <w:szCs w:val="22"/>
        </w:rPr>
        <w:t>. 2023, men en samlet stigning på 62 årselever i forhold til budgettet.</w:t>
      </w:r>
    </w:p>
    <w:p w14:paraId="15BBB8E1" w14:textId="77777777" w:rsidR="00F850ED" w:rsidRPr="007E4C54" w:rsidRDefault="00F850ED" w:rsidP="00F850ED">
      <w:pPr>
        <w:spacing w:line="312" w:lineRule="auto"/>
        <w:jc w:val="both"/>
        <w:rPr>
          <w:color w:val="C00000"/>
          <w:szCs w:val="22"/>
        </w:rPr>
      </w:pPr>
    </w:p>
    <w:p w14:paraId="5DB057D1" w14:textId="77777777" w:rsidR="00F850ED" w:rsidRPr="00F71A08" w:rsidRDefault="00F850ED" w:rsidP="00F850ED">
      <w:pPr>
        <w:spacing w:line="312" w:lineRule="auto"/>
        <w:jc w:val="both"/>
        <w:rPr>
          <w:szCs w:val="22"/>
        </w:rPr>
      </w:pPr>
      <w:bookmarkStart w:id="7" w:name="_Hlk113966425"/>
      <w:r w:rsidRPr="00F71A08">
        <w:rPr>
          <w:szCs w:val="22"/>
        </w:rPr>
        <w:t xml:space="preserve">På EUD-området er afvigelsen </w:t>
      </w:r>
      <w:r>
        <w:rPr>
          <w:szCs w:val="22"/>
        </w:rPr>
        <w:t xml:space="preserve">i 2. </w:t>
      </w:r>
      <w:proofErr w:type="spellStart"/>
      <w:r>
        <w:rPr>
          <w:szCs w:val="22"/>
        </w:rPr>
        <w:t>kvt</w:t>
      </w:r>
      <w:proofErr w:type="spellEnd"/>
      <w:r>
        <w:rPr>
          <w:szCs w:val="22"/>
        </w:rPr>
        <w:t xml:space="preserve">. 2023 </w:t>
      </w:r>
      <w:r w:rsidRPr="00F71A08">
        <w:rPr>
          <w:szCs w:val="22"/>
        </w:rPr>
        <w:t>et</w:t>
      </w:r>
      <w:r>
        <w:rPr>
          <w:szCs w:val="22"/>
        </w:rPr>
        <w:t xml:space="preserve"> forventet</w:t>
      </w:r>
      <w:r w:rsidRPr="00F71A08">
        <w:rPr>
          <w:szCs w:val="22"/>
        </w:rPr>
        <w:t xml:space="preserve"> fald på 4 årselever</w:t>
      </w:r>
      <w:r>
        <w:rPr>
          <w:szCs w:val="22"/>
        </w:rPr>
        <w:t>, men stadig et forbedret resultat i forhold til det oprindeligt budget på 67 årselever.</w:t>
      </w:r>
      <w:r w:rsidRPr="00F71A08">
        <w:rPr>
          <w:szCs w:val="22"/>
        </w:rPr>
        <w:t xml:space="preserve"> </w:t>
      </w:r>
    </w:p>
    <w:p w14:paraId="5125E316" w14:textId="77777777" w:rsidR="00F850ED" w:rsidRPr="007E4C54" w:rsidRDefault="00F850ED" w:rsidP="00F850ED">
      <w:pPr>
        <w:spacing w:line="312" w:lineRule="auto"/>
        <w:jc w:val="both"/>
        <w:rPr>
          <w:color w:val="C00000"/>
          <w:szCs w:val="22"/>
        </w:rPr>
      </w:pPr>
    </w:p>
    <w:p w14:paraId="3585ADFE" w14:textId="77777777" w:rsidR="00F850ED" w:rsidRPr="005B579C" w:rsidRDefault="00F850ED" w:rsidP="00F850ED">
      <w:pPr>
        <w:pStyle w:val="Listeafsnit"/>
        <w:numPr>
          <w:ilvl w:val="0"/>
          <w:numId w:val="27"/>
        </w:numPr>
        <w:spacing w:line="312" w:lineRule="auto"/>
        <w:ind w:left="567" w:hanging="567"/>
        <w:contextualSpacing w:val="0"/>
        <w:jc w:val="both"/>
        <w:rPr>
          <w:szCs w:val="22"/>
        </w:rPr>
      </w:pPr>
      <w:r w:rsidRPr="005B579C">
        <w:rPr>
          <w:szCs w:val="22"/>
        </w:rPr>
        <w:lastRenderedPageBreak/>
        <w:t xml:space="preserve">Det samlede grundforløb </w:t>
      </w:r>
      <w:r>
        <w:rPr>
          <w:szCs w:val="22"/>
        </w:rPr>
        <w:t xml:space="preserve">blev nedjusteret med </w:t>
      </w:r>
      <w:r w:rsidRPr="005B579C">
        <w:rPr>
          <w:szCs w:val="22"/>
        </w:rPr>
        <w:t xml:space="preserve">16 årselever </w:t>
      </w:r>
      <w:r>
        <w:rPr>
          <w:szCs w:val="22"/>
        </w:rPr>
        <w:t xml:space="preserve">efter 1. </w:t>
      </w:r>
      <w:proofErr w:type="spellStart"/>
      <w:r>
        <w:rPr>
          <w:szCs w:val="22"/>
        </w:rPr>
        <w:t>kvt</w:t>
      </w:r>
      <w:proofErr w:type="spellEnd"/>
      <w:r>
        <w:rPr>
          <w:szCs w:val="22"/>
        </w:rPr>
        <w:t xml:space="preserve">. men efter 2. </w:t>
      </w:r>
      <w:proofErr w:type="spellStart"/>
      <w:r>
        <w:rPr>
          <w:szCs w:val="22"/>
        </w:rPr>
        <w:t>kvt</w:t>
      </w:r>
      <w:proofErr w:type="spellEnd"/>
      <w:r>
        <w:rPr>
          <w:szCs w:val="22"/>
        </w:rPr>
        <w:t xml:space="preserve">. forventes den samlede nedgang at være </w:t>
      </w:r>
      <w:r w:rsidRPr="005B579C">
        <w:rPr>
          <w:szCs w:val="22"/>
        </w:rPr>
        <w:t xml:space="preserve">21 årselever i forhold til budget. </w:t>
      </w:r>
      <w:r>
        <w:rPr>
          <w:szCs w:val="22"/>
        </w:rPr>
        <w:t xml:space="preserve">Nedjusteringen kommer som følge af </w:t>
      </w:r>
      <w:r w:rsidRPr="005B579C">
        <w:rPr>
          <w:szCs w:val="22"/>
        </w:rPr>
        <w:t xml:space="preserve">augustoptaget på grundforløb 1 og 2. </w:t>
      </w:r>
    </w:p>
    <w:p w14:paraId="6470AB6F" w14:textId="77777777" w:rsidR="00F850ED" w:rsidRPr="00306467" w:rsidRDefault="00F850ED" w:rsidP="00F850ED">
      <w:pPr>
        <w:pStyle w:val="Listeafsnit"/>
        <w:spacing w:line="312" w:lineRule="auto"/>
        <w:ind w:left="567"/>
        <w:contextualSpacing w:val="0"/>
        <w:jc w:val="both"/>
        <w:rPr>
          <w:szCs w:val="22"/>
        </w:rPr>
      </w:pPr>
      <w:r w:rsidRPr="00306467">
        <w:rPr>
          <w:szCs w:val="22"/>
        </w:rPr>
        <w:t>Grundforløb 1 falder med 6 årselever</w:t>
      </w:r>
      <w:r>
        <w:rPr>
          <w:szCs w:val="22"/>
        </w:rPr>
        <w:t xml:space="preserve"> ift. 1. </w:t>
      </w:r>
      <w:proofErr w:type="spellStart"/>
      <w:r>
        <w:rPr>
          <w:szCs w:val="22"/>
        </w:rPr>
        <w:t>kvt</w:t>
      </w:r>
      <w:proofErr w:type="spellEnd"/>
      <w:r>
        <w:rPr>
          <w:szCs w:val="22"/>
        </w:rPr>
        <w:t xml:space="preserve">. </w:t>
      </w:r>
      <w:r w:rsidRPr="00306467">
        <w:rPr>
          <w:szCs w:val="22"/>
        </w:rPr>
        <w:t>og 20 årselever</w:t>
      </w:r>
      <w:r>
        <w:rPr>
          <w:szCs w:val="22"/>
        </w:rPr>
        <w:t xml:space="preserve"> under </w:t>
      </w:r>
      <w:r w:rsidRPr="00306467">
        <w:rPr>
          <w:szCs w:val="22"/>
        </w:rPr>
        <w:t xml:space="preserve">det budgetlagte Afvigelsen skyldes en forventning til budgettet på 168 elever, hvor det det realiseret blev 117 elever. 24 elever færre i lokalafdelingerne, hvoraf vi har nedlagt holdet i Frederikshavn og en nedjustering i antal elever i Hjørring og på EUX grundforløb 1. </w:t>
      </w:r>
    </w:p>
    <w:p w14:paraId="516DAA13" w14:textId="77777777" w:rsidR="00F850ED" w:rsidRPr="003A6CA4" w:rsidRDefault="00F850ED" w:rsidP="00F850ED">
      <w:pPr>
        <w:pStyle w:val="Listeafsnit"/>
        <w:spacing w:line="312" w:lineRule="auto"/>
        <w:ind w:left="567"/>
        <w:contextualSpacing w:val="0"/>
        <w:jc w:val="both"/>
        <w:rPr>
          <w:szCs w:val="22"/>
        </w:rPr>
      </w:pPr>
      <w:r w:rsidRPr="003A6CA4">
        <w:rPr>
          <w:szCs w:val="22"/>
        </w:rPr>
        <w:t>Grundforløb 2 falder med 10 årselever</w:t>
      </w:r>
      <w:r>
        <w:rPr>
          <w:szCs w:val="22"/>
        </w:rPr>
        <w:t xml:space="preserve"> i forhold til 1. </w:t>
      </w:r>
      <w:proofErr w:type="spellStart"/>
      <w:r>
        <w:rPr>
          <w:szCs w:val="22"/>
        </w:rPr>
        <w:t>kvt</w:t>
      </w:r>
      <w:proofErr w:type="spellEnd"/>
      <w:r>
        <w:rPr>
          <w:szCs w:val="22"/>
        </w:rPr>
        <w:t>.</w:t>
      </w:r>
      <w:r w:rsidRPr="003A6CA4">
        <w:rPr>
          <w:szCs w:val="22"/>
        </w:rPr>
        <w:t xml:space="preserve">, men ligger på niveau med det budgetlagte. </w:t>
      </w:r>
      <w:r>
        <w:rPr>
          <w:szCs w:val="22"/>
        </w:rPr>
        <w:t>På</w:t>
      </w:r>
      <w:r w:rsidRPr="003A6CA4">
        <w:rPr>
          <w:szCs w:val="22"/>
        </w:rPr>
        <w:t xml:space="preserve"> vores januar-optag var der større frafald en</w:t>
      </w:r>
      <w:r>
        <w:rPr>
          <w:szCs w:val="22"/>
        </w:rPr>
        <w:t>d</w:t>
      </w:r>
      <w:r w:rsidRPr="003A6CA4">
        <w:rPr>
          <w:szCs w:val="22"/>
        </w:rPr>
        <w:t xml:space="preserve"> forventet og ved augustoptaget var der budgetlagt 437 elever, hvor det realiserede elevtal blev 396 elever. I forhold til 1. </w:t>
      </w:r>
      <w:proofErr w:type="spellStart"/>
      <w:r w:rsidRPr="003A6CA4">
        <w:rPr>
          <w:szCs w:val="22"/>
        </w:rPr>
        <w:t>kvt</w:t>
      </w:r>
      <w:proofErr w:type="spellEnd"/>
      <w:r w:rsidRPr="003A6CA4">
        <w:rPr>
          <w:szCs w:val="22"/>
        </w:rPr>
        <w:t>. har der været brug for nedjustering og det har primært været GF2 Aalborg og EUX.</w:t>
      </w:r>
    </w:p>
    <w:p w14:paraId="77227231" w14:textId="77777777" w:rsidR="00F850ED" w:rsidRPr="00CD678B" w:rsidRDefault="00F850ED" w:rsidP="00F850ED">
      <w:pPr>
        <w:pStyle w:val="Listeafsnit"/>
        <w:numPr>
          <w:ilvl w:val="0"/>
          <w:numId w:val="27"/>
        </w:numPr>
        <w:spacing w:line="312" w:lineRule="auto"/>
        <w:ind w:left="567" w:hanging="567"/>
        <w:contextualSpacing w:val="0"/>
        <w:jc w:val="both"/>
        <w:rPr>
          <w:color w:val="C00000"/>
          <w:szCs w:val="22"/>
        </w:rPr>
      </w:pPr>
      <w:r>
        <w:rPr>
          <w:szCs w:val="22"/>
        </w:rPr>
        <w:t xml:space="preserve">På hovedforløbsområdet er der samlet en stigning på 12 årselever, der fordeler sig med 4 årselever på hver uddannelse, som skyldes flere elever ved start i 2023. En samlet stigning på 88 årselever i forhold til det oprindelige budget. Stigningen på de 88 årselever findes på ekstra EUV hold på den pædagogiske assistentuddannelse, ekstra EUV hold og flere elever ved januar optaget på </w:t>
      </w:r>
      <w:proofErr w:type="gramStart"/>
      <w:r>
        <w:rPr>
          <w:szCs w:val="22"/>
        </w:rPr>
        <w:t>social- og sundhedshjælper uddannelsen</w:t>
      </w:r>
      <w:proofErr w:type="gramEnd"/>
      <w:r>
        <w:rPr>
          <w:szCs w:val="22"/>
        </w:rPr>
        <w:t xml:space="preserve"> og på social- og sundhedsassistent uddannelsen er det flere elever ved start i efteråret 2022 og foråret 2023. </w:t>
      </w:r>
    </w:p>
    <w:p w14:paraId="7F83B317" w14:textId="77777777" w:rsidR="00F850ED" w:rsidRDefault="00F850ED" w:rsidP="00F850ED">
      <w:pPr>
        <w:pStyle w:val="Listeafsnit"/>
        <w:spacing w:line="312" w:lineRule="auto"/>
        <w:ind w:left="567"/>
        <w:contextualSpacing w:val="0"/>
        <w:jc w:val="both"/>
        <w:rPr>
          <w:szCs w:val="22"/>
        </w:rPr>
      </w:pPr>
    </w:p>
    <w:p w14:paraId="7A7A6BC5" w14:textId="77777777" w:rsidR="00F850ED" w:rsidRPr="00CD678B" w:rsidRDefault="00F850ED" w:rsidP="00F850ED">
      <w:pPr>
        <w:pStyle w:val="Listeafsnit"/>
        <w:spacing w:line="312" w:lineRule="auto"/>
        <w:ind w:left="567"/>
        <w:contextualSpacing w:val="0"/>
        <w:jc w:val="both"/>
        <w:rPr>
          <w:color w:val="C00000"/>
          <w:szCs w:val="22"/>
        </w:rPr>
      </w:pPr>
      <w:r w:rsidRPr="00CD678B">
        <w:rPr>
          <w:szCs w:val="22"/>
        </w:rPr>
        <w:t xml:space="preserve">For Kursus Nord er der en samlet fald på 14 årselever i forhold til budgetopfølgningen 1. </w:t>
      </w:r>
      <w:proofErr w:type="spellStart"/>
      <w:r w:rsidRPr="00CD678B">
        <w:rPr>
          <w:szCs w:val="22"/>
        </w:rPr>
        <w:t>kvt</w:t>
      </w:r>
      <w:proofErr w:type="spellEnd"/>
      <w:r w:rsidRPr="00CD678B">
        <w:rPr>
          <w:szCs w:val="22"/>
        </w:rPr>
        <w:t>. 2023, dog kun et fald på 5 årselever i forhold til budgettet. Afvigelsen er primært at finde på ungeområdet, hvor der har været mindre aktivitet i foråret, hvilket gør at vi har reduceret forventningerne til efterårets aktivitet. Aktivitet på det samle</w:t>
      </w:r>
      <w:r>
        <w:rPr>
          <w:szCs w:val="22"/>
        </w:rPr>
        <w:t>de</w:t>
      </w:r>
      <w:r w:rsidRPr="00CD678B">
        <w:rPr>
          <w:szCs w:val="22"/>
        </w:rPr>
        <w:t xml:space="preserve"> AMU-området følger budgetopfølgningen 1. </w:t>
      </w:r>
      <w:proofErr w:type="spellStart"/>
      <w:r w:rsidRPr="00CD678B">
        <w:rPr>
          <w:szCs w:val="22"/>
        </w:rPr>
        <w:t>kvt</w:t>
      </w:r>
      <w:proofErr w:type="spellEnd"/>
      <w:r w:rsidRPr="00CD678B">
        <w:rPr>
          <w:szCs w:val="22"/>
        </w:rPr>
        <w:t>. og har stadig et forbedret resultat på 11 årselever i forhold til budgettet.</w:t>
      </w:r>
      <w:r w:rsidRPr="00CD678B">
        <w:rPr>
          <w:color w:val="C00000"/>
          <w:szCs w:val="22"/>
        </w:rPr>
        <w:t xml:space="preserve"> </w:t>
      </w:r>
      <w:r w:rsidRPr="00CD678B">
        <w:rPr>
          <w:szCs w:val="22"/>
        </w:rPr>
        <w:t>Det samle</w:t>
      </w:r>
      <w:r>
        <w:rPr>
          <w:szCs w:val="22"/>
        </w:rPr>
        <w:t>de</w:t>
      </w:r>
      <w:r w:rsidRPr="00CD678B">
        <w:rPr>
          <w:szCs w:val="22"/>
        </w:rPr>
        <w:t xml:space="preserve"> AMU-område består af aktivitet fra Undervisningsministeriets takskatalog samt indtægtsdækkede virksomhed fra anden rekvirent.</w:t>
      </w:r>
    </w:p>
    <w:p w14:paraId="45854C7E" w14:textId="77777777" w:rsidR="00F850ED" w:rsidRPr="007E4C54" w:rsidRDefault="00F850ED" w:rsidP="00F850ED">
      <w:pPr>
        <w:pStyle w:val="Listeafsnit"/>
        <w:spacing w:line="312" w:lineRule="auto"/>
        <w:ind w:left="0"/>
        <w:contextualSpacing w:val="0"/>
        <w:jc w:val="both"/>
        <w:rPr>
          <w:color w:val="C00000"/>
          <w:szCs w:val="22"/>
        </w:rPr>
      </w:pPr>
    </w:p>
    <w:bookmarkEnd w:id="7"/>
    <w:p w14:paraId="25D45537" w14:textId="77777777" w:rsidR="00F850ED" w:rsidRPr="00514F40" w:rsidRDefault="00F850ED" w:rsidP="00F850ED">
      <w:pPr>
        <w:spacing w:line="312" w:lineRule="auto"/>
        <w:jc w:val="both"/>
        <w:rPr>
          <w:b/>
          <w:i/>
          <w:szCs w:val="22"/>
        </w:rPr>
      </w:pPr>
      <w:r w:rsidRPr="00514F40">
        <w:rPr>
          <w:b/>
          <w:i/>
          <w:szCs w:val="22"/>
        </w:rPr>
        <w:t>Indtægter:</w:t>
      </w:r>
    </w:p>
    <w:p w14:paraId="5DD5F7D8" w14:textId="77777777" w:rsidR="00F850ED" w:rsidRDefault="00F850ED" w:rsidP="00F850ED">
      <w:pPr>
        <w:spacing w:line="312" w:lineRule="auto"/>
        <w:jc w:val="both"/>
        <w:rPr>
          <w:szCs w:val="22"/>
        </w:rPr>
      </w:pPr>
      <w:r w:rsidRPr="00514F40">
        <w:rPr>
          <w:szCs w:val="22"/>
        </w:rPr>
        <w:t xml:space="preserve">De samlede indtægter stiger med </w:t>
      </w:r>
      <w:r>
        <w:rPr>
          <w:szCs w:val="22"/>
        </w:rPr>
        <w:t>2</w:t>
      </w:r>
      <w:r w:rsidRPr="00514F40">
        <w:rPr>
          <w:szCs w:val="22"/>
        </w:rPr>
        <w:t xml:space="preserve"> mio. kr. i forhold til </w:t>
      </w:r>
      <w:r>
        <w:rPr>
          <w:szCs w:val="22"/>
        </w:rPr>
        <w:t xml:space="preserve">1. </w:t>
      </w:r>
      <w:proofErr w:type="spellStart"/>
      <w:r>
        <w:rPr>
          <w:szCs w:val="22"/>
        </w:rPr>
        <w:t>kvt</w:t>
      </w:r>
      <w:proofErr w:type="spellEnd"/>
      <w:r>
        <w:rPr>
          <w:szCs w:val="22"/>
        </w:rPr>
        <w:t xml:space="preserve">. budgetopfølgning og 8,8 mio. kr. i forhold til </w:t>
      </w:r>
      <w:r w:rsidRPr="00514F40">
        <w:rPr>
          <w:szCs w:val="22"/>
        </w:rPr>
        <w:t>det budgetlagte.</w:t>
      </w:r>
    </w:p>
    <w:p w14:paraId="749203A4" w14:textId="77777777" w:rsidR="00F850ED" w:rsidRDefault="00F850ED" w:rsidP="00F850ED">
      <w:pPr>
        <w:spacing w:line="312" w:lineRule="auto"/>
        <w:jc w:val="both"/>
        <w:rPr>
          <w:szCs w:val="22"/>
        </w:rPr>
      </w:pPr>
    </w:p>
    <w:p w14:paraId="20A2932E" w14:textId="77777777" w:rsidR="00F850ED" w:rsidRPr="00514F40" w:rsidRDefault="00F850ED" w:rsidP="00F850ED">
      <w:pPr>
        <w:spacing w:line="312" w:lineRule="auto"/>
        <w:jc w:val="both"/>
        <w:rPr>
          <w:szCs w:val="22"/>
        </w:rPr>
      </w:pPr>
      <w:r>
        <w:rPr>
          <w:szCs w:val="22"/>
        </w:rPr>
        <w:t xml:space="preserve">På den taxameterfinansierede indtægt er der en merindtægt på 0,2 mio. kr. i forhold til budgetopfølgning 1. </w:t>
      </w:r>
      <w:proofErr w:type="spellStart"/>
      <w:r>
        <w:rPr>
          <w:szCs w:val="22"/>
        </w:rPr>
        <w:t>kvt</w:t>
      </w:r>
      <w:proofErr w:type="spellEnd"/>
      <w:r>
        <w:rPr>
          <w:szCs w:val="22"/>
        </w:rPr>
        <w:t xml:space="preserve">. og 7 mio. kr. i forhold til det budgetlagte. På baggrund af den faldende aktivitet på 17 årselever består den mindre merindtægt af stigning på hovedforløbet, med større taxametertakst end grundforløbet og Kursus Nord, som har den faldende aktivitet. Hertil kommer en stigning på fælles- og bygningsindtægten på 0,1 mio. kr., stigning </w:t>
      </w:r>
      <w:r>
        <w:rPr>
          <w:szCs w:val="22"/>
        </w:rPr>
        <w:lastRenderedPageBreak/>
        <w:t>på 0,4 mio. kr. på administrationsgebyr på AMU-området samt stigning på færdiggørelsestaxameteret på hovedforløbet på 0,3 mio. kr.</w:t>
      </w:r>
    </w:p>
    <w:p w14:paraId="17F51512" w14:textId="77777777" w:rsidR="00F850ED" w:rsidRPr="007E4C54" w:rsidRDefault="00F850ED" w:rsidP="00F850ED">
      <w:pPr>
        <w:spacing w:line="312" w:lineRule="auto"/>
        <w:jc w:val="both"/>
        <w:rPr>
          <w:color w:val="C00000"/>
          <w:szCs w:val="22"/>
        </w:rPr>
      </w:pPr>
    </w:p>
    <w:p w14:paraId="30360059" w14:textId="77777777" w:rsidR="00F850ED" w:rsidRPr="009F0775" w:rsidRDefault="00F850ED" w:rsidP="00F850ED">
      <w:pPr>
        <w:spacing w:line="312" w:lineRule="auto"/>
        <w:jc w:val="both"/>
        <w:rPr>
          <w:szCs w:val="22"/>
        </w:rPr>
      </w:pPr>
      <w:r w:rsidRPr="009F0775">
        <w:rPr>
          <w:szCs w:val="22"/>
        </w:rPr>
        <w:t>I</w:t>
      </w:r>
      <w:r>
        <w:rPr>
          <w:szCs w:val="22"/>
        </w:rPr>
        <w:t xml:space="preserve"> forbindelse med</w:t>
      </w:r>
      <w:r w:rsidRPr="009F0775">
        <w:rPr>
          <w:szCs w:val="22"/>
        </w:rPr>
        <w:t xml:space="preserve"> 2. </w:t>
      </w:r>
      <w:proofErr w:type="spellStart"/>
      <w:r w:rsidRPr="009F0775">
        <w:rPr>
          <w:szCs w:val="22"/>
        </w:rPr>
        <w:t>kvt</w:t>
      </w:r>
      <w:proofErr w:type="spellEnd"/>
      <w:r w:rsidRPr="009F0775">
        <w:rPr>
          <w:szCs w:val="22"/>
        </w:rPr>
        <w:t xml:space="preserve">. opfølgning </w:t>
      </w:r>
      <w:r>
        <w:rPr>
          <w:szCs w:val="22"/>
        </w:rPr>
        <w:t>er</w:t>
      </w:r>
      <w:r w:rsidRPr="009F0775">
        <w:rPr>
          <w:szCs w:val="22"/>
        </w:rPr>
        <w:t xml:space="preserve"> kvalitetsudviklingsmidler </w:t>
      </w:r>
      <w:r>
        <w:rPr>
          <w:szCs w:val="22"/>
        </w:rPr>
        <w:t xml:space="preserve">øget </w:t>
      </w:r>
      <w:r w:rsidRPr="009F0775">
        <w:rPr>
          <w:szCs w:val="22"/>
        </w:rPr>
        <w:t xml:space="preserve">med 0,4 mio. kr. </w:t>
      </w:r>
      <w:r>
        <w:rPr>
          <w:szCs w:val="22"/>
        </w:rPr>
        <w:t>efter udmøntning af puljen efter finanslovens vedtagelse, men</w:t>
      </w:r>
      <w:r w:rsidRPr="009F0775">
        <w:rPr>
          <w:szCs w:val="22"/>
        </w:rPr>
        <w:t xml:space="preserve"> den samlede indtægt i forhold til budgettet falder med 0,7 mio. kr., hvilke skyldes puljemidler til styrkelse af overgang mellem grundforløb og hovedforløb ikke blev udmøntet i </w:t>
      </w:r>
      <w:r>
        <w:rPr>
          <w:szCs w:val="22"/>
        </w:rPr>
        <w:t xml:space="preserve">finansloven for </w:t>
      </w:r>
      <w:r w:rsidRPr="009F0775">
        <w:rPr>
          <w:szCs w:val="22"/>
        </w:rPr>
        <w:t>2023.</w:t>
      </w:r>
    </w:p>
    <w:p w14:paraId="22B821A3" w14:textId="77777777" w:rsidR="00F850ED" w:rsidRPr="007E4C54" w:rsidRDefault="00F850ED" w:rsidP="00F850ED">
      <w:pPr>
        <w:spacing w:line="312" w:lineRule="auto"/>
        <w:jc w:val="both"/>
        <w:rPr>
          <w:color w:val="C00000"/>
          <w:szCs w:val="22"/>
        </w:rPr>
      </w:pPr>
    </w:p>
    <w:p w14:paraId="0CEF32C0" w14:textId="77777777" w:rsidR="00F850ED" w:rsidRPr="00A008AA" w:rsidRDefault="00F850ED" w:rsidP="00F850ED">
      <w:pPr>
        <w:spacing w:line="312" w:lineRule="auto"/>
        <w:jc w:val="both"/>
        <w:rPr>
          <w:szCs w:val="22"/>
        </w:rPr>
      </w:pPr>
      <w:r w:rsidRPr="00A008AA">
        <w:rPr>
          <w:szCs w:val="22"/>
        </w:rPr>
        <w:t>Indtægtsdække</w:t>
      </w:r>
      <w:r>
        <w:rPr>
          <w:szCs w:val="22"/>
        </w:rPr>
        <w:t>t</w:t>
      </w:r>
      <w:r w:rsidRPr="00A008AA">
        <w:rPr>
          <w:szCs w:val="22"/>
        </w:rPr>
        <w:t xml:space="preserve"> virksomhed falder med 0,1 mio. kr. i forhold til budgetopfølgningen 1. </w:t>
      </w:r>
      <w:proofErr w:type="spellStart"/>
      <w:r w:rsidRPr="00A008AA">
        <w:rPr>
          <w:szCs w:val="22"/>
        </w:rPr>
        <w:t>kvt</w:t>
      </w:r>
      <w:proofErr w:type="spellEnd"/>
      <w:r w:rsidRPr="00A008AA">
        <w:rPr>
          <w:szCs w:val="22"/>
        </w:rPr>
        <w:t xml:space="preserve">. </w:t>
      </w:r>
      <w:r>
        <w:rPr>
          <w:szCs w:val="22"/>
        </w:rPr>
        <w:t xml:space="preserve">som følge af forventet </w:t>
      </w:r>
      <w:r w:rsidRPr="00A008AA">
        <w:rPr>
          <w:szCs w:val="22"/>
        </w:rPr>
        <w:t xml:space="preserve">aktivitetsnedgang på ungeområdet. Samlet i forhold til budget stiger </w:t>
      </w:r>
      <w:r>
        <w:rPr>
          <w:szCs w:val="22"/>
        </w:rPr>
        <w:t>i</w:t>
      </w:r>
      <w:r w:rsidRPr="00A008AA">
        <w:rPr>
          <w:szCs w:val="22"/>
        </w:rPr>
        <w:t>ndtægtsdækkede virksomhed med 0,4 mio. kr.</w:t>
      </w:r>
    </w:p>
    <w:p w14:paraId="4F7A9CA2" w14:textId="77777777" w:rsidR="00F850ED" w:rsidRDefault="00F850ED" w:rsidP="00F850ED">
      <w:pPr>
        <w:spacing w:line="312" w:lineRule="auto"/>
        <w:jc w:val="both"/>
        <w:rPr>
          <w:color w:val="C00000"/>
          <w:szCs w:val="22"/>
        </w:rPr>
      </w:pPr>
    </w:p>
    <w:p w14:paraId="2DD7C520" w14:textId="77777777" w:rsidR="00F850ED" w:rsidRPr="00A008AA" w:rsidRDefault="00F850ED" w:rsidP="00F850ED">
      <w:pPr>
        <w:spacing w:line="312" w:lineRule="auto"/>
        <w:jc w:val="both"/>
        <w:rPr>
          <w:szCs w:val="22"/>
        </w:rPr>
      </w:pPr>
      <w:r w:rsidRPr="00A008AA">
        <w:rPr>
          <w:szCs w:val="22"/>
        </w:rPr>
        <w:t xml:space="preserve">Speciel pædagogisk støtte </w:t>
      </w:r>
      <w:r>
        <w:rPr>
          <w:szCs w:val="22"/>
        </w:rPr>
        <w:t xml:space="preserve">(SPS) </w:t>
      </w:r>
      <w:r w:rsidRPr="00A008AA">
        <w:rPr>
          <w:szCs w:val="22"/>
        </w:rPr>
        <w:t xml:space="preserve">er stadig </w:t>
      </w:r>
      <w:proofErr w:type="spellStart"/>
      <w:r w:rsidRPr="00A008AA">
        <w:rPr>
          <w:szCs w:val="22"/>
        </w:rPr>
        <w:t>stigendei</w:t>
      </w:r>
      <w:proofErr w:type="spellEnd"/>
      <w:r w:rsidRPr="00A008AA">
        <w:rPr>
          <w:szCs w:val="22"/>
        </w:rPr>
        <w:t xml:space="preserve"> forhold til 1. </w:t>
      </w:r>
      <w:proofErr w:type="spellStart"/>
      <w:r w:rsidRPr="00A008AA">
        <w:rPr>
          <w:szCs w:val="22"/>
        </w:rPr>
        <w:t>kvt</w:t>
      </w:r>
      <w:proofErr w:type="spellEnd"/>
      <w:r w:rsidRPr="00A008AA">
        <w:rPr>
          <w:szCs w:val="22"/>
        </w:rPr>
        <w:t>.</w:t>
      </w:r>
      <w:r>
        <w:rPr>
          <w:szCs w:val="22"/>
        </w:rPr>
        <w:t xml:space="preserve"> med</w:t>
      </w:r>
      <w:r w:rsidRPr="00A008AA">
        <w:rPr>
          <w:szCs w:val="22"/>
        </w:rPr>
        <w:t xml:space="preserve"> 1,2 mio. kr. og </w:t>
      </w:r>
      <w:r>
        <w:rPr>
          <w:szCs w:val="22"/>
        </w:rPr>
        <w:t xml:space="preserve">er </w:t>
      </w:r>
      <w:r w:rsidRPr="00A008AA">
        <w:rPr>
          <w:szCs w:val="22"/>
        </w:rPr>
        <w:t xml:space="preserve">samlet set steget 1,8 mio. kr. i forhold til budgettet. </w:t>
      </w:r>
    </w:p>
    <w:p w14:paraId="49B22109" w14:textId="77777777" w:rsidR="00F850ED" w:rsidRPr="007E4C54" w:rsidRDefault="00F850ED" w:rsidP="00F850ED">
      <w:pPr>
        <w:spacing w:line="312" w:lineRule="auto"/>
        <w:jc w:val="both"/>
        <w:rPr>
          <w:color w:val="C00000"/>
          <w:szCs w:val="22"/>
        </w:rPr>
      </w:pPr>
    </w:p>
    <w:p w14:paraId="51AA29E4" w14:textId="77777777" w:rsidR="00F850ED" w:rsidRPr="00A008AA" w:rsidRDefault="00F850ED" w:rsidP="00F850ED">
      <w:pPr>
        <w:spacing w:line="312" w:lineRule="auto"/>
        <w:jc w:val="both"/>
        <w:rPr>
          <w:szCs w:val="22"/>
        </w:rPr>
      </w:pPr>
      <w:r w:rsidRPr="00A008AA">
        <w:rPr>
          <w:szCs w:val="22"/>
        </w:rPr>
        <w:t xml:space="preserve">Projekter er på niveau med budgetopfølgningen 1. </w:t>
      </w:r>
      <w:proofErr w:type="spellStart"/>
      <w:r w:rsidRPr="00A008AA">
        <w:rPr>
          <w:szCs w:val="22"/>
        </w:rPr>
        <w:t>kvt</w:t>
      </w:r>
      <w:proofErr w:type="spellEnd"/>
      <w:r w:rsidRPr="00A008AA">
        <w:rPr>
          <w:szCs w:val="22"/>
        </w:rPr>
        <w:t xml:space="preserve">. Der vil dog stadig blive tilført nye projekter. </w:t>
      </w:r>
    </w:p>
    <w:p w14:paraId="0815DE95" w14:textId="77777777" w:rsidR="00F850ED" w:rsidRPr="00223923" w:rsidRDefault="00F850ED" w:rsidP="00F850ED">
      <w:pPr>
        <w:spacing w:line="312" w:lineRule="auto"/>
        <w:jc w:val="both"/>
        <w:rPr>
          <w:rFonts w:ascii="Montserrat" w:eastAsia="Times New Roman" w:hAnsi="Montserrat" w:cs="Times New Roman"/>
          <w:szCs w:val="22"/>
          <w:lang w:eastAsia="da-DK"/>
        </w:rPr>
      </w:pPr>
      <w:r w:rsidRPr="00223923">
        <w:rPr>
          <w:rFonts w:ascii="Montserrat" w:eastAsia="Times New Roman" w:hAnsi="Montserrat" w:cs="Times New Roman"/>
          <w:szCs w:val="22"/>
          <w:lang w:eastAsia="da-DK"/>
        </w:rPr>
        <w:t>Øvrige indtægter stiger med 0,</w:t>
      </w:r>
      <w:r>
        <w:rPr>
          <w:rFonts w:ascii="Montserrat" w:eastAsia="Times New Roman" w:hAnsi="Montserrat" w:cs="Times New Roman"/>
          <w:szCs w:val="22"/>
          <w:lang w:eastAsia="da-DK"/>
        </w:rPr>
        <w:t>2</w:t>
      </w:r>
      <w:r w:rsidRPr="00223923">
        <w:rPr>
          <w:rFonts w:ascii="Montserrat" w:eastAsia="Times New Roman" w:hAnsi="Montserrat" w:cs="Times New Roman"/>
          <w:szCs w:val="22"/>
          <w:lang w:eastAsia="da-DK"/>
        </w:rPr>
        <w:t xml:space="preserve"> mio. kr., hvilket skyldes merindtægt på tompladser ved salg af AMU</w:t>
      </w:r>
      <w:r>
        <w:rPr>
          <w:rFonts w:ascii="Montserrat" w:eastAsia="Times New Roman" w:hAnsi="Montserrat" w:cs="Times New Roman"/>
          <w:szCs w:val="22"/>
          <w:lang w:eastAsia="da-DK"/>
        </w:rPr>
        <w:t>-</w:t>
      </w:r>
      <w:r w:rsidRPr="00223923">
        <w:rPr>
          <w:rFonts w:ascii="Montserrat" w:eastAsia="Times New Roman" w:hAnsi="Montserrat" w:cs="Times New Roman"/>
          <w:szCs w:val="22"/>
          <w:lang w:eastAsia="da-DK"/>
        </w:rPr>
        <w:t>aktivitet samt stigning i deltagerbetaling.</w:t>
      </w:r>
    </w:p>
    <w:p w14:paraId="4A08A9EF" w14:textId="77777777" w:rsidR="00F850ED" w:rsidRPr="007E4C54" w:rsidRDefault="00F850ED" w:rsidP="00F850ED">
      <w:pPr>
        <w:spacing w:line="312" w:lineRule="auto"/>
        <w:jc w:val="both"/>
        <w:rPr>
          <w:rFonts w:eastAsia="Times New Roman" w:cs="Times New Roman"/>
          <w:color w:val="C00000"/>
          <w:sz w:val="20"/>
          <w:szCs w:val="20"/>
          <w:lang w:eastAsia="da-DK"/>
        </w:rPr>
      </w:pPr>
    </w:p>
    <w:p w14:paraId="496C0B51" w14:textId="77777777" w:rsidR="00F850ED" w:rsidRPr="007C26E6" w:rsidRDefault="00F850ED" w:rsidP="00F850ED">
      <w:pPr>
        <w:spacing w:line="312" w:lineRule="auto"/>
        <w:jc w:val="both"/>
        <w:rPr>
          <w:b/>
          <w:i/>
          <w:szCs w:val="22"/>
        </w:rPr>
      </w:pPr>
      <w:r w:rsidRPr="007C26E6">
        <w:rPr>
          <w:b/>
          <w:i/>
          <w:szCs w:val="22"/>
        </w:rPr>
        <w:t>Udgifter:</w:t>
      </w:r>
    </w:p>
    <w:p w14:paraId="50FB05EE" w14:textId="77777777" w:rsidR="00F850ED" w:rsidRDefault="00F850ED" w:rsidP="00F850ED">
      <w:pPr>
        <w:spacing w:line="312" w:lineRule="auto"/>
        <w:jc w:val="both"/>
        <w:rPr>
          <w:szCs w:val="22"/>
        </w:rPr>
      </w:pPr>
      <w:r w:rsidRPr="007C26E6">
        <w:rPr>
          <w:szCs w:val="22"/>
        </w:rPr>
        <w:t xml:space="preserve">De samlede udgifter stiger med 2 mio. kr. i forhold til budgetopfølgningen 1. </w:t>
      </w:r>
      <w:proofErr w:type="spellStart"/>
      <w:r w:rsidRPr="007C26E6">
        <w:rPr>
          <w:szCs w:val="22"/>
        </w:rPr>
        <w:t>kvt</w:t>
      </w:r>
      <w:proofErr w:type="spellEnd"/>
      <w:r w:rsidRPr="007C26E6">
        <w:rPr>
          <w:szCs w:val="22"/>
        </w:rPr>
        <w:t>. og 8,6 mio. kr. i forhold til det budgetlagte.</w:t>
      </w:r>
    </w:p>
    <w:p w14:paraId="491F5DB1" w14:textId="77777777" w:rsidR="00F850ED" w:rsidRDefault="00F850ED" w:rsidP="00F850ED">
      <w:pPr>
        <w:spacing w:line="312" w:lineRule="auto"/>
        <w:jc w:val="both"/>
        <w:rPr>
          <w:szCs w:val="22"/>
        </w:rPr>
      </w:pPr>
    </w:p>
    <w:p w14:paraId="535A2E29" w14:textId="77777777" w:rsidR="00F850ED" w:rsidRPr="00C52298" w:rsidRDefault="00F850ED" w:rsidP="00F850ED">
      <w:pPr>
        <w:spacing w:line="312" w:lineRule="auto"/>
        <w:jc w:val="both"/>
        <w:rPr>
          <w:szCs w:val="22"/>
        </w:rPr>
      </w:pPr>
      <w:r w:rsidRPr="00C52298">
        <w:rPr>
          <w:szCs w:val="22"/>
        </w:rPr>
        <w:t xml:space="preserve">På undervisningsrelateret løn er der en merudgift på 2,4 mio. kr. i forhold til budgetopfølgning 1. </w:t>
      </w:r>
      <w:proofErr w:type="spellStart"/>
      <w:r w:rsidRPr="00C52298">
        <w:rPr>
          <w:szCs w:val="22"/>
        </w:rPr>
        <w:t>kvt</w:t>
      </w:r>
      <w:proofErr w:type="spellEnd"/>
      <w:r w:rsidRPr="00C52298">
        <w:rPr>
          <w:szCs w:val="22"/>
        </w:rPr>
        <w:t xml:space="preserve">.  Afvigelsen skyldes stigende SPS, </w:t>
      </w:r>
      <w:r>
        <w:rPr>
          <w:szCs w:val="22"/>
        </w:rPr>
        <w:t xml:space="preserve">merudgift </w:t>
      </w:r>
      <w:r w:rsidRPr="00C52298">
        <w:rPr>
          <w:szCs w:val="22"/>
        </w:rPr>
        <w:t xml:space="preserve">på øvrige støttefunktioner samt at </w:t>
      </w:r>
      <w:r>
        <w:rPr>
          <w:szCs w:val="22"/>
        </w:rPr>
        <w:t xml:space="preserve">det ikke </w:t>
      </w:r>
      <w:r w:rsidRPr="00C52298">
        <w:rPr>
          <w:szCs w:val="22"/>
        </w:rPr>
        <w:t>efterårets</w:t>
      </w:r>
      <w:r>
        <w:rPr>
          <w:szCs w:val="22"/>
        </w:rPr>
        <w:t xml:space="preserve"> forventede mindre-</w:t>
      </w:r>
      <w:r w:rsidRPr="00C52298">
        <w:rPr>
          <w:szCs w:val="22"/>
        </w:rPr>
        <w:t xml:space="preserve">aktivitet efter 2. </w:t>
      </w:r>
      <w:proofErr w:type="spellStart"/>
      <w:r w:rsidRPr="00C52298">
        <w:rPr>
          <w:szCs w:val="22"/>
        </w:rPr>
        <w:t>kvt</w:t>
      </w:r>
      <w:proofErr w:type="spellEnd"/>
      <w:r w:rsidRPr="00C52298">
        <w:rPr>
          <w:szCs w:val="22"/>
        </w:rPr>
        <w:t xml:space="preserve">. budgetopfølgning, ikke har været muligt at nedjustere </w:t>
      </w:r>
      <w:r>
        <w:rPr>
          <w:szCs w:val="22"/>
        </w:rPr>
        <w:t xml:space="preserve">svarende til </w:t>
      </w:r>
      <w:r w:rsidRPr="00C52298">
        <w:rPr>
          <w:szCs w:val="22"/>
        </w:rPr>
        <w:t>aktivitet</w:t>
      </w:r>
      <w:r>
        <w:rPr>
          <w:szCs w:val="22"/>
        </w:rPr>
        <w:t>sudviklingen</w:t>
      </w:r>
      <w:r w:rsidRPr="00C52298">
        <w:rPr>
          <w:szCs w:val="22"/>
        </w:rPr>
        <w:t>.</w:t>
      </w:r>
      <w:r>
        <w:rPr>
          <w:szCs w:val="22"/>
        </w:rPr>
        <w:t xml:space="preserve"> Den samlede stigning på 8 mio. kr. i forhold til budgettet henføres til aktivitetsstigning på 62 årselever.</w:t>
      </w:r>
    </w:p>
    <w:p w14:paraId="45A9B316" w14:textId="77777777" w:rsidR="00F850ED" w:rsidRPr="007E4C54" w:rsidRDefault="00F850ED" w:rsidP="00F850ED">
      <w:pPr>
        <w:spacing w:line="312" w:lineRule="auto"/>
        <w:jc w:val="both"/>
        <w:rPr>
          <w:color w:val="C00000"/>
          <w:szCs w:val="22"/>
        </w:rPr>
      </w:pPr>
    </w:p>
    <w:p w14:paraId="1A4824D1" w14:textId="77777777" w:rsidR="00F850ED" w:rsidRPr="00985354" w:rsidRDefault="00F850ED" w:rsidP="00F850ED">
      <w:pPr>
        <w:spacing w:line="312" w:lineRule="auto"/>
        <w:jc w:val="both"/>
        <w:rPr>
          <w:szCs w:val="22"/>
        </w:rPr>
      </w:pPr>
      <w:r w:rsidRPr="00985354">
        <w:rPr>
          <w:szCs w:val="22"/>
        </w:rPr>
        <w:t xml:space="preserve">Undervisningsrelateret driftsudgifter </w:t>
      </w:r>
      <w:r>
        <w:rPr>
          <w:szCs w:val="22"/>
        </w:rPr>
        <w:t>falder</w:t>
      </w:r>
      <w:r w:rsidRPr="00985354">
        <w:rPr>
          <w:szCs w:val="22"/>
        </w:rPr>
        <w:t xml:space="preserve"> med 0,1 mio. kr. i forhold til budgetopfølgningen 1. </w:t>
      </w:r>
      <w:proofErr w:type="spellStart"/>
      <w:r w:rsidRPr="00985354">
        <w:rPr>
          <w:szCs w:val="22"/>
        </w:rPr>
        <w:t>kvt</w:t>
      </w:r>
      <w:proofErr w:type="spellEnd"/>
      <w:r w:rsidRPr="00985354">
        <w:rPr>
          <w:szCs w:val="22"/>
        </w:rPr>
        <w:t>. og 0,8 mio. kr. i forhold til budgettet. Afvigelserne er primært at finde på undervisningsmaterialer, hvor udgift til E-bøger og licenser falde</w:t>
      </w:r>
      <w:r>
        <w:rPr>
          <w:szCs w:val="22"/>
        </w:rPr>
        <w:t xml:space="preserve">r, da der er </w:t>
      </w:r>
      <w:r w:rsidRPr="00985354">
        <w:rPr>
          <w:szCs w:val="22"/>
        </w:rPr>
        <w:t xml:space="preserve">indgået ny aftale med Gyldendal. </w:t>
      </w:r>
    </w:p>
    <w:p w14:paraId="5CB926E3" w14:textId="77777777" w:rsidR="00F850ED" w:rsidRPr="007E4C54" w:rsidRDefault="00F850ED" w:rsidP="00F850ED">
      <w:pPr>
        <w:spacing w:line="312" w:lineRule="auto"/>
        <w:jc w:val="both"/>
        <w:rPr>
          <w:color w:val="C00000"/>
          <w:szCs w:val="22"/>
        </w:rPr>
      </w:pPr>
    </w:p>
    <w:p w14:paraId="4615BED0" w14:textId="77777777" w:rsidR="00F850ED" w:rsidRPr="00985354" w:rsidRDefault="00F850ED" w:rsidP="00F850ED">
      <w:pPr>
        <w:spacing w:line="312" w:lineRule="auto"/>
        <w:jc w:val="both"/>
        <w:rPr>
          <w:szCs w:val="22"/>
        </w:rPr>
      </w:pPr>
      <w:r w:rsidRPr="00985354">
        <w:rPr>
          <w:szCs w:val="22"/>
        </w:rPr>
        <w:t>IT-udgifter stiger med 0,1 mio. kr. i forhold til budgettet, hvilket skyldes vikarudgifter i forbindelse med orlov i IT-support og nødvendig kompetenceudvikling.</w:t>
      </w:r>
    </w:p>
    <w:p w14:paraId="4B45FE10" w14:textId="77777777" w:rsidR="00F850ED" w:rsidRPr="007C26E6" w:rsidRDefault="00F850ED" w:rsidP="00F850ED">
      <w:pPr>
        <w:spacing w:line="312" w:lineRule="auto"/>
        <w:jc w:val="both"/>
        <w:rPr>
          <w:color w:val="C00000"/>
          <w:szCs w:val="22"/>
        </w:rPr>
      </w:pPr>
    </w:p>
    <w:p w14:paraId="5730971C" w14:textId="77777777" w:rsidR="00F850ED" w:rsidRPr="00985354" w:rsidRDefault="00F850ED" w:rsidP="00F850ED">
      <w:pPr>
        <w:spacing w:line="312" w:lineRule="auto"/>
        <w:jc w:val="both"/>
        <w:rPr>
          <w:szCs w:val="22"/>
        </w:rPr>
      </w:pPr>
      <w:r w:rsidRPr="00985354">
        <w:rPr>
          <w:szCs w:val="22"/>
        </w:rPr>
        <w:lastRenderedPageBreak/>
        <w:t xml:space="preserve">Fællesudgifter falder med 0,3 mio. kr. i forhold til budgetopfølgningen 1. </w:t>
      </w:r>
      <w:proofErr w:type="spellStart"/>
      <w:r w:rsidRPr="00985354">
        <w:rPr>
          <w:szCs w:val="22"/>
        </w:rPr>
        <w:t>kvt</w:t>
      </w:r>
      <w:proofErr w:type="spellEnd"/>
      <w:r w:rsidRPr="00985354">
        <w:rPr>
          <w:szCs w:val="22"/>
        </w:rPr>
        <w:t>. Mindre</w:t>
      </w:r>
      <w:r>
        <w:rPr>
          <w:szCs w:val="22"/>
        </w:rPr>
        <w:t>-</w:t>
      </w:r>
      <w:r w:rsidRPr="00985354">
        <w:rPr>
          <w:szCs w:val="22"/>
        </w:rPr>
        <w:t>udgiften findes i budgetposterne bidrag, tab på debitor og foreningstilskud.</w:t>
      </w:r>
    </w:p>
    <w:p w14:paraId="7E21EB34" w14:textId="77777777" w:rsidR="00F850ED" w:rsidRPr="007C26E6" w:rsidRDefault="00F850ED" w:rsidP="00F850ED">
      <w:pPr>
        <w:spacing w:line="312" w:lineRule="auto"/>
        <w:jc w:val="both"/>
        <w:rPr>
          <w:color w:val="C00000"/>
          <w:szCs w:val="22"/>
        </w:rPr>
      </w:pPr>
    </w:p>
    <w:p w14:paraId="76492884" w14:textId="77777777" w:rsidR="00F850ED" w:rsidRDefault="00F850ED" w:rsidP="00F850ED">
      <w:pPr>
        <w:spacing w:line="312" w:lineRule="auto"/>
        <w:jc w:val="both"/>
        <w:rPr>
          <w:szCs w:val="22"/>
        </w:rPr>
      </w:pPr>
      <w:r w:rsidRPr="00513816">
        <w:rPr>
          <w:szCs w:val="22"/>
        </w:rPr>
        <w:t xml:space="preserve">På ledelses- og administrationsområdet stiger lønomkostningerne med 0,6 mio. kr. i forhold til budgettet Afvigelsen skyldes </w:t>
      </w:r>
      <w:r>
        <w:rPr>
          <w:szCs w:val="22"/>
        </w:rPr>
        <w:t>nødvendig, aftalt</w:t>
      </w:r>
      <w:r w:rsidRPr="00513816">
        <w:rPr>
          <w:szCs w:val="22"/>
        </w:rPr>
        <w:t xml:space="preserve"> opnormering i skemalægning</w:t>
      </w:r>
      <w:r>
        <w:rPr>
          <w:szCs w:val="22"/>
        </w:rPr>
        <w:t xml:space="preserve"> </w:t>
      </w:r>
      <w:proofErr w:type="spellStart"/>
      <w:r>
        <w:rPr>
          <w:szCs w:val="22"/>
        </w:rPr>
        <w:t>if.m</w:t>
      </w:r>
      <w:proofErr w:type="spellEnd"/>
      <w:r>
        <w:rPr>
          <w:szCs w:val="22"/>
        </w:rPr>
        <w:t xml:space="preserve">. budgetopfølgningen efter 1. </w:t>
      </w:r>
      <w:proofErr w:type="spellStart"/>
      <w:r>
        <w:rPr>
          <w:szCs w:val="22"/>
        </w:rPr>
        <w:t>kvt</w:t>
      </w:r>
      <w:proofErr w:type="spellEnd"/>
      <w:r w:rsidRPr="00513816">
        <w:rPr>
          <w:szCs w:val="22"/>
        </w:rPr>
        <w:t xml:space="preserve">, grundet aktivitetsstigning, samt mindre stigning på ledelsesområdet, Stigningen på ledelsesområdet vedrører omlægning af en stilling som pædagogisk koordinator til ny teamlederfunktion samt en mindre opnormering på 0,2 årsværk. Budgetopfølgningen i forhold til 1. </w:t>
      </w:r>
      <w:proofErr w:type="spellStart"/>
      <w:r w:rsidRPr="00513816">
        <w:rPr>
          <w:szCs w:val="22"/>
        </w:rPr>
        <w:t>kvt</w:t>
      </w:r>
      <w:proofErr w:type="spellEnd"/>
      <w:r w:rsidRPr="00513816">
        <w:rPr>
          <w:szCs w:val="22"/>
        </w:rPr>
        <w:t>. ligger på niveau.</w:t>
      </w:r>
    </w:p>
    <w:p w14:paraId="6FA44F41" w14:textId="77777777" w:rsidR="00F850ED" w:rsidRDefault="00F850ED" w:rsidP="00F850ED">
      <w:pPr>
        <w:spacing w:line="312" w:lineRule="auto"/>
        <w:jc w:val="both"/>
        <w:rPr>
          <w:szCs w:val="22"/>
        </w:rPr>
      </w:pPr>
    </w:p>
    <w:p w14:paraId="0D8161D5" w14:textId="77777777" w:rsidR="00F850ED" w:rsidRDefault="00F850ED" w:rsidP="00F850ED">
      <w:pPr>
        <w:spacing w:line="312" w:lineRule="auto"/>
        <w:jc w:val="both"/>
        <w:rPr>
          <w:szCs w:val="22"/>
        </w:rPr>
      </w:pPr>
      <w:r>
        <w:rPr>
          <w:szCs w:val="22"/>
        </w:rPr>
        <w:t xml:space="preserve">Bygningsdrift stiger med 0,3 mio. </w:t>
      </w:r>
      <w:proofErr w:type="spellStart"/>
      <w:r>
        <w:rPr>
          <w:szCs w:val="22"/>
        </w:rPr>
        <w:t>kr</w:t>
      </w:r>
      <w:proofErr w:type="spellEnd"/>
      <w:r>
        <w:rPr>
          <w:szCs w:val="22"/>
        </w:rPr>
        <w:t xml:space="preserve"> i forhold til budgetopfølgningen 1. </w:t>
      </w:r>
      <w:proofErr w:type="spellStart"/>
      <w:r>
        <w:rPr>
          <w:szCs w:val="22"/>
        </w:rPr>
        <w:t>kvt</w:t>
      </w:r>
      <w:proofErr w:type="spellEnd"/>
      <w:r>
        <w:rPr>
          <w:szCs w:val="22"/>
        </w:rPr>
        <w:t xml:space="preserve">. Afvigelsen skyldes stigende huslejeudgifter i efteråret samt stigende afskrivninger på grund af planlagt udskiftning af </w:t>
      </w:r>
      <w:proofErr w:type="spellStart"/>
      <w:r>
        <w:rPr>
          <w:szCs w:val="22"/>
        </w:rPr>
        <w:t>sydudgang</w:t>
      </w:r>
      <w:proofErr w:type="spellEnd"/>
      <w:r>
        <w:rPr>
          <w:szCs w:val="22"/>
        </w:rPr>
        <w:t xml:space="preserve"> og nødvendig udskiftning af nordindgang På Sporet. I forhold til budgettet er der en samlet stigning på 1,1 mio. kr. som skyldes stigende renter og omkostninger til realkreditlån.</w:t>
      </w:r>
    </w:p>
    <w:p w14:paraId="3792ED8A" w14:textId="77777777" w:rsidR="00F850ED" w:rsidRDefault="00F850ED" w:rsidP="00F850ED">
      <w:pPr>
        <w:spacing w:line="312" w:lineRule="auto"/>
        <w:jc w:val="both"/>
        <w:rPr>
          <w:szCs w:val="22"/>
        </w:rPr>
      </w:pPr>
    </w:p>
    <w:p w14:paraId="1AAF93B6" w14:textId="77777777" w:rsidR="00F850ED" w:rsidRPr="00B526C3" w:rsidRDefault="00F850ED" w:rsidP="00F850ED">
      <w:pPr>
        <w:spacing w:line="312" w:lineRule="auto"/>
        <w:jc w:val="both"/>
      </w:pPr>
      <w:r w:rsidRPr="00223923">
        <w:rPr>
          <w:rFonts w:ascii="Montserrat" w:hAnsi="Montserrat" w:cs="Arial"/>
          <w:szCs w:val="22"/>
        </w:rPr>
        <w:t xml:space="preserve">Det administrative fællesskab Campus På Sporet </w:t>
      </w:r>
      <w:r>
        <w:rPr>
          <w:rFonts w:ascii="Montserrat" w:hAnsi="Montserrat" w:cs="Arial"/>
          <w:szCs w:val="22"/>
        </w:rPr>
        <w:t xml:space="preserve">falder </w:t>
      </w:r>
      <w:r w:rsidRPr="00223923">
        <w:rPr>
          <w:rFonts w:ascii="Montserrat" w:hAnsi="Montserrat" w:cs="Arial"/>
          <w:szCs w:val="22"/>
        </w:rPr>
        <w:t>med 0,</w:t>
      </w:r>
      <w:r>
        <w:rPr>
          <w:rFonts w:ascii="Montserrat" w:hAnsi="Montserrat" w:cs="Arial"/>
          <w:szCs w:val="22"/>
        </w:rPr>
        <w:t>2</w:t>
      </w:r>
      <w:r w:rsidRPr="00223923">
        <w:rPr>
          <w:rFonts w:ascii="Montserrat" w:hAnsi="Montserrat" w:cs="Arial"/>
          <w:szCs w:val="22"/>
        </w:rPr>
        <w:t xml:space="preserve"> mio. kr., som skyldes </w:t>
      </w:r>
      <w:r>
        <w:rPr>
          <w:rFonts w:ascii="Montserrat" w:hAnsi="Montserrat" w:cs="Arial"/>
          <w:szCs w:val="22"/>
        </w:rPr>
        <w:t xml:space="preserve">etablering af ny </w:t>
      </w:r>
      <w:proofErr w:type="spellStart"/>
      <w:r>
        <w:rPr>
          <w:rFonts w:ascii="Montserrat" w:hAnsi="Montserrat" w:cs="Arial"/>
          <w:szCs w:val="22"/>
        </w:rPr>
        <w:t>sydindgang</w:t>
      </w:r>
      <w:proofErr w:type="spellEnd"/>
      <w:r>
        <w:rPr>
          <w:rFonts w:ascii="Montserrat" w:hAnsi="Montserrat" w:cs="Arial"/>
          <w:szCs w:val="22"/>
        </w:rPr>
        <w:t>, hvor den budgetlagte udgift omlægges til afskrivning på hver skole.</w:t>
      </w:r>
    </w:p>
    <w:p w14:paraId="78CE1D25" w14:textId="1A2B3F09" w:rsidR="00D07A6C" w:rsidRDefault="00D07A6C" w:rsidP="00D07A6C"/>
    <w:p w14:paraId="081DEB1A" w14:textId="579556D6" w:rsidR="00F850ED" w:rsidRPr="00F955CE" w:rsidRDefault="001F72C2" w:rsidP="00D07A6C">
      <w:pPr>
        <w:rPr>
          <w:i/>
        </w:rPr>
      </w:pPr>
      <w:r w:rsidRPr="00F955CE">
        <w:rPr>
          <w:i/>
        </w:rPr>
        <w:t>B</w:t>
      </w:r>
      <w:r w:rsidR="00196D49" w:rsidRPr="00F955CE">
        <w:rPr>
          <w:i/>
        </w:rPr>
        <w:t xml:space="preserve">udgetopfølgningen for 2. kvartal tages til </w:t>
      </w:r>
      <w:r w:rsidRPr="00F955CE">
        <w:rPr>
          <w:i/>
        </w:rPr>
        <w:t xml:space="preserve">efterretning </w:t>
      </w:r>
    </w:p>
    <w:p w14:paraId="34C9279E" w14:textId="77777777" w:rsidR="00F850ED" w:rsidRPr="00D07A6C" w:rsidRDefault="00F850ED" w:rsidP="00D07A6C"/>
    <w:p w14:paraId="55AAA76F" w14:textId="1FAD4F59" w:rsidR="009B298F" w:rsidRDefault="009B298F" w:rsidP="00D07A6C">
      <w:pPr>
        <w:pStyle w:val="Overskrift3"/>
        <w:shd w:val="clear" w:color="auto" w:fill="92D050"/>
      </w:pPr>
      <w:r w:rsidRPr="009B298F">
        <w:t>9.</w:t>
      </w:r>
      <w:r>
        <w:t xml:space="preserve"> </w:t>
      </w:r>
      <w:r w:rsidRPr="009B298F">
        <w:t>Mødeplan for 2024 – bilag</w:t>
      </w:r>
    </w:p>
    <w:p w14:paraId="1D22CEE0" w14:textId="77777777" w:rsidR="00077C59" w:rsidRDefault="00077C59" w:rsidP="00EA3BF6">
      <w:pPr>
        <w:spacing w:line="312" w:lineRule="auto"/>
        <w:jc w:val="both"/>
        <w:rPr>
          <w:rFonts w:ascii="Montserrat" w:hAnsi="Montserrat" w:cs="Arial"/>
          <w:b/>
          <w:szCs w:val="22"/>
        </w:rPr>
      </w:pPr>
    </w:p>
    <w:p w14:paraId="243D8405" w14:textId="77777777" w:rsidR="00D849B2" w:rsidRDefault="00EA3BF6" w:rsidP="00D849B2">
      <w:pPr>
        <w:tabs>
          <w:tab w:val="right" w:pos="9923"/>
        </w:tabs>
        <w:spacing w:line="312" w:lineRule="auto"/>
        <w:jc w:val="both"/>
        <w:rPr>
          <w:rFonts w:ascii="Montserrat" w:hAnsi="Montserrat" w:cs="Arial"/>
          <w:b/>
          <w:szCs w:val="22"/>
        </w:rPr>
      </w:pPr>
      <w:r w:rsidRPr="00E670A2">
        <w:rPr>
          <w:rFonts w:ascii="Montserrat" w:hAnsi="Montserrat" w:cs="Arial"/>
          <w:b/>
          <w:szCs w:val="22"/>
        </w:rPr>
        <w:t>Der indstilles til, at Bestyrelsen godkender forslaget til mødeplanen for 2024.</w:t>
      </w:r>
    </w:p>
    <w:p w14:paraId="15C4B45E" w14:textId="77777777" w:rsidR="00D849B2" w:rsidRDefault="00D849B2" w:rsidP="00D849B2">
      <w:pPr>
        <w:tabs>
          <w:tab w:val="right" w:pos="9923"/>
        </w:tabs>
        <w:spacing w:line="312" w:lineRule="auto"/>
        <w:jc w:val="both"/>
        <w:rPr>
          <w:rFonts w:ascii="Montserrat" w:hAnsi="Montserrat" w:cs="Arial"/>
          <w:b/>
          <w:szCs w:val="22"/>
        </w:rPr>
      </w:pPr>
    </w:p>
    <w:p w14:paraId="1DA4FE2B" w14:textId="77777777" w:rsidR="00F955CE" w:rsidRDefault="00F955CE" w:rsidP="00D849B2">
      <w:pPr>
        <w:tabs>
          <w:tab w:val="right" w:pos="9923"/>
        </w:tabs>
        <w:spacing w:line="312" w:lineRule="auto"/>
        <w:jc w:val="both"/>
        <w:rPr>
          <w:rFonts w:ascii="Montserrat" w:hAnsi="Montserrat" w:cs="Arial"/>
          <w:bCs/>
          <w:i/>
          <w:szCs w:val="22"/>
        </w:rPr>
      </w:pPr>
      <w:r>
        <w:rPr>
          <w:rFonts w:ascii="Montserrat" w:hAnsi="Montserrat" w:cs="Arial"/>
          <w:bCs/>
          <w:i/>
          <w:szCs w:val="22"/>
        </w:rPr>
        <w:t xml:space="preserve">I forhold til det udsendte forslag aftaltes følgende ændringer: </w:t>
      </w:r>
    </w:p>
    <w:p w14:paraId="006FAFA4" w14:textId="3C582C37" w:rsidR="007D0306" w:rsidRPr="00F955CE" w:rsidRDefault="007D0306" w:rsidP="00D849B2">
      <w:pPr>
        <w:tabs>
          <w:tab w:val="right" w:pos="9923"/>
        </w:tabs>
        <w:spacing w:line="312" w:lineRule="auto"/>
        <w:jc w:val="both"/>
        <w:rPr>
          <w:rFonts w:ascii="Montserrat" w:hAnsi="Montserrat" w:cs="Arial"/>
          <w:bCs/>
          <w:i/>
          <w:szCs w:val="22"/>
        </w:rPr>
      </w:pPr>
      <w:r w:rsidRPr="00F955CE">
        <w:rPr>
          <w:rFonts w:ascii="Montserrat" w:hAnsi="Montserrat" w:cs="Arial"/>
          <w:bCs/>
          <w:i/>
          <w:szCs w:val="22"/>
        </w:rPr>
        <w:t>Mødet d. 31.1 flyttes til 1.2 2024</w:t>
      </w:r>
    </w:p>
    <w:p w14:paraId="42B8D273" w14:textId="1EBE6716" w:rsidR="007D0306" w:rsidRPr="00F955CE" w:rsidRDefault="007D0306" w:rsidP="00D849B2">
      <w:pPr>
        <w:tabs>
          <w:tab w:val="right" w:pos="9923"/>
        </w:tabs>
        <w:spacing w:line="312" w:lineRule="auto"/>
        <w:jc w:val="both"/>
        <w:rPr>
          <w:rFonts w:ascii="Montserrat" w:hAnsi="Montserrat" w:cs="Arial"/>
          <w:bCs/>
          <w:i/>
          <w:szCs w:val="22"/>
        </w:rPr>
      </w:pPr>
      <w:r w:rsidRPr="00F955CE">
        <w:rPr>
          <w:rFonts w:ascii="Montserrat" w:hAnsi="Montserrat" w:cs="Arial"/>
          <w:bCs/>
          <w:i/>
          <w:szCs w:val="22"/>
        </w:rPr>
        <w:t>Mødet d. 2.4 flyttes til 3.4. 2024 fra 13-15.30</w:t>
      </w:r>
    </w:p>
    <w:p w14:paraId="33CCF55C" w14:textId="4DEF3E0B" w:rsidR="00D849B2" w:rsidRPr="00F955CE" w:rsidRDefault="00D849B2" w:rsidP="00D849B2">
      <w:pPr>
        <w:tabs>
          <w:tab w:val="right" w:pos="9923"/>
        </w:tabs>
        <w:spacing w:line="312" w:lineRule="auto"/>
        <w:jc w:val="both"/>
        <w:rPr>
          <w:rFonts w:ascii="Montserrat" w:hAnsi="Montserrat" w:cs="Arial"/>
          <w:bCs/>
          <w:i/>
          <w:szCs w:val="22"/>
        </w:rPr>
      </w:pPr>
      <w:r w:rsidRPr="00F955CE">
        <w:rPr>
          <w:rFonts w:ascii="Montserrat" w:hAnsi="Montserrat" w:cs="Arial"/>
          <w:bCs/>
          <w:i/>
          <w:szCs w:val="22"/>
        </w:rPr>
        <w:t xml:space="preserve">Mødet i juni skal flyttes </w:t>
      </w:r>
      <w:r w:rsidR="007D0306" w:rsidRPr="00F955CE">
        <w:rPr>
          <w:rFonts w:ascii="Montserrat" w:hAnsi="Montserrat" w:cs="Arial"/>
          <w:bCs/>
          <w:i/>
          <w:szCs w:val="22"/>
        </w:rPr>
        <w:t>til torsdag 20.6 2024</w:t>
      </w:r>
    </w:p>
    <w:p w14:paraId="7C589FB0" w14:textId="435A3860" w:rsidR="007D0306" w:rsidRPr="00F955CE" w:rsidRDefault="00D849B2" w:rsidP="00D849B2">
      <w:pPr>
        <w:tabs>
          <w:tab w:val="right" w:pos="9923"/>
        </w:tabs>
        <w:spacing w:line="312" w:lineRule="auto"/>
        <w:jc w:val="both"/>
        <w:rPr>
          <w:rFonts w:ascii="Montserrat" w:hAnsi="Montserrat" w:cs="Arial"/>
          <w:bCs/>
          <w:i/>
          <w:szCs w:val="22"/>
        </w:rPr>
      </w:pPr>
      <w:r w:rsidRPr="00F955CE">
        <w:rPr>
          <w:rFonts w:ascii="Montserrat" w:hAnsi="Montserrat" w:cs="Arial"/>
          <w:bCs/>
          <w:i/>
          <w:szCs w:val="22"/>
        </w:rPr>
        <w:t xml:space="preserve">Mødet i december </w:t>
      </w:r>
      <w:r w:rsidR="007D0306" w:rsidRPr="00F955CE">
        <w:rPr>
          <w:rFonts w:ascii="Montserrat" w:hAnsi="Montserrat" w:cs="Arial"/>
          <w:bCs/>
          <w:i/>
          <w:szCs w:val="22"/>
        </w:rPr>
        <w:t>flyttes til torsdag d.12.12 2024</w:t>
      </w:r>
    </w:p>
    <w:p w14:paraId="62D1B113" w14:textId="267BF451" w:rsidR="00EA3BF6" w:rsidRPr="00D849B2" w:rsidRDefault="00D849B2" w:rsidP="00D849B2">
      <w:pPr>
        <w:tabs>
          <w:tab w:val="right" w:pos="9923"/>
        </w:tabs>
        <w:spacing w:line="312" w:lineRule="auto"/>
        <w:jc w:val="both"/>
        <w:rPr>
          <w:rFonts w:ascii="Montserrat" w:hAnsi="Montserrat" w:cs="Arial"/>
          <w:bCs/>
          <w:szCs w:val="22"/>
        </w:rPr>
      </w:pPr>
      <w:r w:rsidRPr="00D849B2">
        <w:rPr>
          <w:rFonts w:ascii="Montserrat" w:hAnsi="Montserrat" w:cs="Arial"/>
          <w:bCs/>
          <w:szCs w:val="22"/>
        </w:rPr>
        <w:tab/>
      </w:r>
    </w:p>
    <w:p w14:paraId="56C9D7B5" w14:textId="77777777" w:rsidR="00D07A6C" w:rsidRPr="00D07A6C" w:rsidRDefault="00D07A6C" w:rsidP="00D07A6C"/>
    <w:p w14:paraId="0EE61F73" w14:textId="3ACC921D" w:rsidR="009B298F" w:rsidRDefault="009B298F" w:rsidP="00D07A6C">
      <w:pPr>
        <w:pStyle w:val="Overskrift3"/>
        <w:shd w:val="clear" w:color="auto" w:fill="92D050"/>
      </w:pPr>
      <w:r w:rsidRPr="009B298F">
        <w:t>10.</w:t>
      </w:r>
      <w:r>
        <w:t xml:space="preserve"> </w:t>
      </w:r>
      <w:r w:rsidRPr="009B298F">
        <w:t>Orientering ved formanden</w:t>
      </w:r>
    </w:p>
    <w:p w14:paraId="209D0AEB" w14:textId="77777777" w:rsidR="00077C59" w:rsidRDefault="00077C59" w:rsidP="00E670A2">
      <w:pPr>
        <w:spacing w:line="312" w:lineRule="auto"/>
        <w:jc w:val="both"/>
        <w:rPr>
          <w:rFonts w:ascii="Montserrat" w:hAnsi="Montserrat" w:cs="Arial"/>
          <w:b/>
          <w:szCs w:val="22"/>
        </w:rPr>
      </w:pPr>
    </w:p>
    <w:p w14:paraId="0A28CE2D" w14:textId="77777777" w:rsidR="00077C59" w:rsidRDefault="00077C59" w:rsidP="00077C59">
      <w:r w:rsidRPr="009B298F">
        <w:t>Orientering fra Danske SOSU-skolers årsmøde 2023</w:t>
      </w:r>
    </w:p>
    <w:p w14:paraId="2F692A90" w14:textId="77777777" w:rsidR="00077C59" w:rsidRDefault="00077C59" w:rsidP="00E670A2">
      <w:pPr>
        <w:spacing w:line="312" w:lineRule="auto"/>
        <w:jc w:val="both"/>
        <w:rPr>
          <w:rFonts w:ascii="Montserrat" w:hAnsi="Montserrat" w:cs="Arial"/>
          <w:b/>
          <w:szCs w:val="22"/>
        </w:rPr>
      </w:pPr>
    </w:p>
    <w:p w14:paraId="0D3B8BC7" w14:textId="7DFB5E9A" w:rsidR="00E670A2" w:rsidRDefault="00E670A2" w:rsidP="00E670A2">
      <w:pPr>
        <w:spacing w:line="312" w:lineRule="auto"/>
        <w:jc w:val="both"/>
        <w:rPr>
          <w:rFonts w:ascii="Montserrat" w:hAnsi="Montserrat" w:cs="Arial"/>
          <w:b/>
          <w:szCs w:val="22"/>
        </w:rPr>
      </w:pPr>
      <w:r>
        <w:rPr>
          <w:rFonts w:ascii="Montserrat" w:hAnsi="Montserrat" w:cs="Arial"/>
          <w:b/>
          <w:szCs w:val="22"/>
        </w:rPr>
        <w:t>Det indstilles til bestyrelsen at tage orienteringen til efterretning.</w:t>
      </w:r>
    </w:p>
    <w:p w14:paraId="550E4657" w14:textId="62B9AB1D" w:rsidR="00D07A6C" w:rsidRPr="00F955CE" w:rsidRDefault="00E4102D" w:rsidP="00D07A6C">
      <w:pPr>
        <w:rPr>
          <w:i/>
        </w:rPr>
      </w:pPr>
      <w:r w:rsidRPr="00F955CE">
        <w:rPr>
          <w:i/>
        </w:rPr>
        <w:t>Bestyrelsen t</w:t>
      </w:r>
      <w:r w:rsidR="00F955CE">
        <w:rPr>
          <w:i/>
        </w:rPr>
        <w:t>og</w:t>
      </w:r>
      <w:r w:rsidRPr="00F955CE">
        <w:rPr>
          <w:i/>
        </w:rPr>
        <w:t xml:space="preserve"> orienteringen til efterretning </w:t>
      </w:r>
    </w:p>
    <w:p w14:paraId="49BB8AE7" w14:textId="77777777" w:rsidR="00D07A6C" w:rsidRPr="00D07A6C" w:rsidRDefault="00D07A6C" w:rsidP="00D07A6C"/>
    <w:p w14:paraId="1F74B41D" w14:textId="65168C66" w:rsidR="009B298F" w:rsidRDefault="009B298F" w:rsidP="00D07A6C">
      <w:pPr>
        <w:pStyle w:val="Overskrift3"/>
        <w:shd w:val="clear" w:color="auto" w:fill="92D050"/>
      </w:pPr>
      <w:r w:rsidRPr="009B298F">
        <w:t>11.</w:t>
      </w:r>
      <w:r>
        <w:t xml:space="preserve"> </w:t>
      </w:r>
      <w:r w:rsidRPr="009B298F">
        <w:t>Orientering ved direktøren</w:t>
      </w:r>
    </w:p>
    <w:p w14:paraId="46881953" w14:textId="5C7E9BAD" w:rsidR="00077C59" w:rsidRDefault="00077C59" w:rsidP="00E670A2">
      <w:pPr>
        <w:spacing w:line="312" w:lineRule="auto"/>
        <w:jc w:val="both"/>
        <w:rPr>
          <w:rFonts w:ascii="Montserrat" w:hAnsi="Montserrat" w:cs="Arial"/>
          <w:b/>
          <w:szCs w:val="22"/>
        </w:rPr>
      </w:pPr>
    </w:p>
    <w:p w14:paraId="675CECE9" w14:textId="2FFB1194" w:rsidR="00077C59" w:rsidRPr="00077C59" w:rsidRDefault="00077C59" w:rsidP="00077C59">
      <w:pPr>
        <w:shd w:val="clear" w:color="auto" w:fill="FFFFFF" w:themeFill="background1"/>
        <w:spacing w:line="312" w:lineRule="auto"/>
        <w:jc w:val="both"/>
        <w:rPr>
          <w:rFonts w:cs="Arial"/>
          <w:szCs w:val="22"/>
        </w:rPr>
      </w:pPr>
    </w:p>
    <w:p w14:paraId="72F983DA" w14:textId="0AD9FB64" w:rsidR="00077C59" w:rsidRPr="00031C89" w:rsidRDefault="00077C59" w:rsidP="00D74DBD">
      <w:pPr>
        <w:pStyle w:val="Listeafsnit"/>
        <w:numPr>
          <w:ilvl w:val="1"/>
          <w:numId w:val="30"/>
        </w:numPr>
        <w:shd w:val="clear" w:color="auto" w:fill="FFFFFF" w:themeFill="background1"/>
        <w:spacing w:line="312" w:lineRule="auto"/>
        <w:jc w:val="both"/>
        <w:rPr>
          <w:rFonts w:cs="Arial"/>
          <w:b/>
          <w:szCs w:val="22"/>
        </w:rPr>
      </w:pPr>
      <w:r w:rsidRPr="00031C89">
        <w:rPr>
          <w:rFonts w:cs="Arial"/>
          <w:b/>
          <w:szCs w:val="22"/>
        </w:rPr>
        <w:t>Etablering af Nordjysk Sundhedsalliance</w:t>
      </w:r>
    </w:p>
    <w:p w14:paraId="5E4AA58D" w14:textId="0C0772D6" w:rsidR="00D74DBD" w:rsidRDefault="00031C89" w:rsidP="00031C89">
      <w:pPr>
        <w:shd w:val="clear" w:color="auto" w:fill="FFFFFF" w:themeFill="background1"/>
        <w:spacing w:line="312" w:lineRule="auto"/>
        <w:ind w:left="720"/>
        <w:jc w:val="both"/>
        <w:rPr>
          <w:rFonts w:cs="Arial"/>
          <w:szCs w:val="22"/>
        </w:rPr>
      </w:pPr>
      <w:r w:rsidRPr="00031C89">
        <w:rPr>
          <w:rFonts w:cs="Arial"/>
          <w:szCs w:val="22"/>
        </w:rPr>
        <w:t>SOSU Nord, SOSU STV og UCN holdt i efteråret 2022 møder med henholdsvis Region Nordjyllands udvalg for Uddannelse, Arbejdsmiljø og Rekruttering og regionens koncernledelse. Som opfølgning på møderne er der efterfølgende arbejdet med at etablere en Nordjysk Sundhedsalliance. I arbejdet deltager Region Nordjylland, KKR Nordjylland, AAU, UCN, SOSU STV og SOSU Nord</w:t>
      </w:r>
      <w:r>
        <w:rPr>
          <w:rFonts w:cs="Arial"/>
          <w:szCs w:val="22"/>
        </w:rPr>
        <w:t xml:space="preserve">. </w:t>
      </w:r>
    </w:p>
    <w:p w14:paraId="14CD439A" w14:textId="27B0C084" w:rsidR="00031C89" w:rsidRDefault="00031C89" w:rsidP="00031C89">
      <w:pPr>
        <w:shd w:val="clear" w:color="auto" w:fill="FFFFFF" w:themeFill="background1"/>
        <w:spacing w:line="312" w:lineRule="auto"/>
        <w:ind w:left="720"/>
        <w:jc w:val="both"/>
        <w:rPr>
          <w:rFonts w:cs="Arial"/>
          <w:szCs w:val="22"/>
        </w:rPr>
      </w:pPr>
      <w:r>
        <w:rPr>
          <w:rFonts w:cs="Arial"/>
          <w:szCs w:val="22"/>
        </w:rPr>
        <w:t>På mødet gives kort præsentation af målsætninger og arbejdsform for sundhedsalliancen.</w:t>
      </w:r>
    </w:p>
    <w:p w14:paraId="42D6597A" w14:textId="343368C6" w:rsidR="00E4102D" w:rsidRDefault="00E4102D" w:rsidP="00031C89">
      <w:pPr>
        <w:shd w:val="clear" w:color="auto" w:fill="FFFFFF" w:themeFill="background1"/>
        <w:spacing w:line="312" w:lineRule="auto"/>
        <w:ind w:left="720"/>
        <w:jc w:val="both"/>
        <w:rPr>
          <w:rFonts w:cs="Arial"/>
          <w:szCs w:val="22"/>
        </w:rPr>
      </w:pPr>
    </w:p>
    <w:p w14:paraId="25B83AB4" w14:textId="4C96128C" w:rsidR="00E4102D" w:rsidRPr="00F955CE" w:rsidRDefault="00F955CE" w:rsidP="00E4102D">
      <w:pPr>
        <w:shd w:val="clear" w:color="auto" w:fill="FFFFFF" w:themeFill="background1"/>
        <w:spacing w:line="312" w:lineRule="auto"/>
        <w:ind w:left="720"/>
        <w:jc w:val="both"/>
        <w:rPr>
          <w:rFonts w:cs="Arial"/>
          <w:i/>
          <w:szCs w:val="22"/>
        </w:rPr>
      </w:pPr>
      <w:r>
        <w:rPr>
          <w:rFonts w:cs="Arial"/>
          <w:i/>
          <w:szCs w:val="22"/>
        </w:rPr>
        <w:t xml:space="preserve">Orienteringen taget til efterretning. Det aftaltes at præsentationen udsendes særskilt efter mødet. </w:t>
      </w:r>
    </w:p>
    <w:p w14:paraId="5CDF4F68" w14:textId="77777777" w:rsidR="00D74DBD" w:rsidRDefault="00D74DBD" w:rsidP="00D74DBD">
      <w:pPr>
        <w:shd w:val="clear" w:color="auto" w:fill="FFFFFF" w:themeFill="background1"/>
        <w:spacing w:line="312" w:lineRule="auto"/>
        <w:ind w:firstLine="720"/>
        <w:jc w:val="both"/>
        <w:rPr>
          <w:rFonts w:cs="Arial"/>
          <w:szCs w:val="22"/>
          <w:highlight w:val="yellow"/>
        </w:rPr>
      </w:pPr>
    </w:p>
    <w:p w14:paraId="089A5379" w14:textId="2380EBCD" w:rsidR="00D74DBD" w:rsidRPr="00376D1F" w:rsidRDefault="00077C59" w:rsidP="00D74DBD">
      <w:pPr>
        <w:pStyle w:val="Listeafsnit"/>
        <w:numPr>
          <w:ilvl w:val="1"/>
          <w:numId w:val="30"/>
        </w:numPr>
        <w:shd w:val="clear" w:color="auto" w:fill="FFFFFF" w:themeFill="background1"/>
        <w:spacing w:line="312" w:lineRule="auto"/>
        <w:jc w:val="both"/>
        <w:rPr>
          <w:rFonts w:cs="Arial"/>
          <w:b/>
          <w:szCs w:val="22"/>
        </w:rPr>
      </w:pPr>
      <w:r w:rsidRPr="00376D1F">
        <w:rPr>
          <w:rFonts w:cs="Arial"/>
          <w:b/>
          <w:szCs w:val="22"/>
        </w:rPr>
        <w:t>Undersøgende tilsyn om for sent aflyst tegnsprogstolkning</w:t>
      </w:r>
    </w:p>
    <w:p w14:paraId="65691C4B" w14:textId="7AB3E9F6" w:rsidR="00031C89" w:rsidRDefault="00031C89" w:rsidP="00D74DBD">
      <w:pPr>
        <w:pStyle w:val="Listeafsnit"/>
        <w:shd w:val="clear" w:color="auto" w:fill="FFFFFF" w:themeFill="background1"/>
        <w:spacing w:line="312" w:lineRule="auto"/>
        <w:jc w:val="both"/>
      </w:pPr>
      <w:r>
        <w:t>SOSU Nord er udtaget til et undersøgende tilsyn, da styrelsen</w:t>
      </w:r>
      <w:r w:rsidR="00F055B7">
        <w:t xml:space="preserve"> for undervisning og kvalitet (STUK)</w:t>
      </w:r>
      <w:r>
        <w:t xml:space="preserve"> har et stort fokus på for sent aflyste tolkeopgaver, som kan være forbundet med unødvendige udgifter. Formålet med et undersøgende tilsyn er:</w:t>
      </w:r>
    </w:p>
    <w:p w14:paraId="4304F73C" w14:textId="77777777" w:rsidR="00D4241B" w:rsidRDefault="00031C89" w:rsidP="00D4241B">
      <w:pPr>
        <w:pStyle w:val="Listeafsnit"/>
        <w:numPr>
          <w:ilvl w:val="0"/>
          <w:numId w:val="36"/>
        </w:numPr>
        <w:shd w:val="clear" w:color="auto" w:fill="FFFFFF" w:themeFill="background1"/>
        <w:spacing w:line="312" w:lineRule="auto"/>
        <w:jc w:val="both"/>
      </w:pPr>
      <w:r>
        <w:t xml:space="preserve">Forebyggende effekt </w:t>
      </w:r>
    </w:p>
    <w:p w14:paraId="62041678" w14:textId="4CA72360" w:rsidR="00031C89" w:rsidRDefault="00031C89" w:rsidP="00D4241B">
      <w:pPr>
        <w:pStyle w:val="Listeafsnit"/>
        <w:shd w:val="clear" w:color="auto" w:fill="FFFFFF" w:themeFill="background1"/>
        <w:spacing w:line="312" w:lineRule="auto"/>
        <w:ind w:left="1440"/>
        <w:jc w:val="both"/>
      </w:pPr>
      <w:r>
        <w:t>Tilsynet kan bruges til at skabe en generel opmærksomhed om konkrete problemstillinger, som institutionerne kan arbejde videre med.</w:t>
      </w:r>
    </w:p>
    <w:p w14:paraId="441C736B" w14:textId="77777777" w:rsidR="00D4241B" w:rsidRDefault="00031C89" w:rsidP="00031C89">
      <w:pPr>
        <w:pStyle w:val="Listeafsnit"/>
        <w:numPr>
          <w:ilvl w:val="0"/>
          <w:numId w:val="35"/>
        </w:numPr>
        <w:shd w:val="clear" w:color="auto" w:fill="FFFFFF" w:themeFill="background1"/>
        <w:spacing w:line="312" w:lineRule="auto"/>
        <w:jc w:val="both"/>
      </w:pPr>
      <w:r>
        <w:t xml:space="preserve">Indsamling af viden </w:t>
      </w:r>
      <w:bookmarkStart w:id="8" w:name="_GoBack"/>
      <w:bookmarkEnd w:id="8"/>
    </w:p>
    <w:p w14:paraId="54D4E372" w14:textId="451D38C3" w:rsidR="00D74DBD" w:rsidRDefault="00031C89" w:rsidP="00D4241B">
      <w:pPr>
        <w:pStyle w:val="Listeafsnit"/>
        <w:shd w:val="clear" w:color="auto" w:fill="FFFFFF" w:themeFill="background1"/>
        <w:spacing w:line="312" w:lineRule="auto"/>
        <w:ind w:left="1440"/>
        <w:jc w:val="both"/>
      </w:pPr>
      <w:r>
        <w:t>Fokus er at understøtte, at styrelsen får et bredere kendskab til og vejledning af institutioner, herunder også kendskab til god praksis med potentiale for videndeling til andre institutioner.</w:t>
      </w:r>
    </w:p>
    <w:p w14:paraId="50CDF3FF" w14:textId="0F888164" w:rsidR="00D4241B" w:rsidRDefault="00D4241B" w:rsidP="00D4241B">
      <w:pPr>
        <w:shd w:val="clear" w:color="auto" w:fill="FFFFFF" w:themeFill="background1"/>
        <w:spacing w:line="312" w:lineRule="auto"/>
        <w:ind w:left="720"/>
        <w:jc w:val="both"/>
      </w:pPr>
      <w:r>
        <w:t xml:space="preserve">SOSU Nord har 2022 haft et samlet forbrug på tolkning på 723.198 kr., heraf blev 133.060 kr. brugt til betaling af for sent aflyste tolkeopgaver. Det svarer til 18 % af </w:t>
      </w:r>
      <w:proofErr w:type="spellStart"/>
      <w:r>
        <w:t>detsamlede</w:t>
      </w:r>
      <w:proofErr w:type="spellEnd"/>
      <w:r>
        <w:t xml:space="preserve"> forbrug.</w:t>
      </w:r>
      <w:r w:rsidR="00F055B7">
        <w:t xml:space="preserve"> På ungdomsuddannelserne er gennemsnittet 11%.</w:t>
      </w:r>
    </w:p>
    <w:p w14:paraId="395B5183" w14:textId="77777777" w:rsidR="00D4241B" w:rsidRDefault="00D4241B" w:rsidP="00D4241B">
      <w:pPr>
        <w:shd w:val="clear" w:color="auto" w:fill="FFFFFF" w:themeFill="background1"/>
        <w:spacing w:line="312" w:lineRule="auto"/>
        <w:ind w:left="720"/>
        <w:jc w:val="both"/>
      </w:pPr>
      <w:r>
        <w:t xml:space="preserve">En tolkeopgave er rettidigt aflyst, hvis aflysningen modtages af tolkeleverandøren fem hverdage eller tidligere forud for påbegyndelsen af den tolkeopgave, der ønskes aflyst. </w:t>
      </w:r>
    </w:p>
    <w:p w14:paraId="29B731DA" w14:textId="2E179BBF" w:rsidR="00D4241B" w:rsidRDefault="00D4241B" w:rsidP="00D4241B">
      <w:pPr>
        <w:shd w:val="clear" w:color="auto" w:fill="FFFFFF" w:themeFill="background1"/>
        <w:spacing w:line="312" w:lineRule="auto"/>
        <w:ind w:left="720"/>
        <w:jc w:val="both"/>
      </w:pPr>
      <w:r>
        <w:t xml:space="preserve">Styrelsen informerer i forbindelse med tilsynet om, at uddannelsessteder, som anvender tolkebistand, har mulighed for at søge om støtteformen ”Introduktion til tolk”, som består af samtaler mellem uddannelsesstedet og tolkebrugeren. Formålet er blandt andet, at tolkebrugeren får en introduktion til praksis for bestilling/afbestilling af tolk samt oplyses om fristen for "for sent aflyste" tolkeopgaver og vigtigheden </w:t>
      </w:r>
      <w:r>
        <w:lastRenderedPageBreak/>
        <w:t>af aflysning tidligst muligt. Styrelsen meddeler samtidig, at der ikke foretages yderligere i forbindelse med det undersøgende tilsyn. Tilsynet afsluttes derfor uden bemærkninger.</w:t>
      </w:r>
    </w:p>
    <w:p w14:paraId="0A3167CF" w14:textId="24681CEF" w:rsidR="00D4241B" w:rsidRDefault="00D4241B" w:rsidP="00D4241B">
      <w:pPr>
        <w:shd w:val="clear" w:color="auto" w:fill="FFFFFF" w:themeFill="background1"/>
        <w:spacing w:line="312" w:lineRule="auto"/>
        <w:jc w:val="both"/>
      </w:pPr>
    </w:p>
    <w:p w14:paraId="492AC129" w14:textId="69CC4F7A" w:rsidR="00D4241B" w:rsidRDefault="00D4241B" w:rsidP="00D4241B">
      <w:pPr>
        <w:shd w:val="clear" w:color="auto" w:fill="FFFFFF" w:themeFill="background1"/>
        <w:spacing w:line="312" w:lineRule="auto"/>
        <w:jc w:val="both"/>
        <w:rPr>
          <w:b/>
        </w:rPr>
      </w:pPr>
      <w:r w:rsidRPr="00D4241B">
        <w:rPr>
          <w:b/>
        </w:rPr>
        <w:t>Til orientering for bestyrelsen</w:t>
      </w:r>
    </w:p>
    <w:p w14:paraId="5E11F394" w14:textId="58E14731" w:rsidR="00E4102D" w:rsidRPr="00F955CE" w:rsidRDefault="00E4102D" w:rsidP="00D4241B">
      <w:pPr>
        <w:shd w:val="clear" w:color="auto" w:fill="FFFFFF" w:themeFill="background1"/>
        <w:spacing w:line="312" w:lineRule="auto"/>
        <w:jc w:val="both"/>
        <w:rPr>
          <w:b/>
          <w:i/>
        </w:rPr>
      </w:pPr>
      <w:r w:rsidRPr="00F955CE">
        <w:rPr>
          <w:rFonts w:cs="Arial"/>
          <w:i/>
          <w:szCs w:val="22"/>
        </w:rPr>
        <w:t>Orienteringen tage</w:t>
      </w:r>
      <w:r w:rsidR="00F955CE">
        <w:rPr>
          <w:rFonts w:cs="Arial"/>
          <w:i/>
          <w:szCs w:val="22"/>
        </w:rPr>
        <w:t>t</w:t>
      </w:r>
      <w:r w:rsidRPr="00F955CE">
        <w:rPr>
          <w:rFonts w:cs="Arial"/>
          <w:i/>
          <w:szCs w:val="22"/>
        </w:rPr>
        <w:t xml:space="preserve"> til efterretning</w:t>
      </w:r>
    </w:p>
    <w:p w14:paraId="66683507" w14:textId="77777777" w:rsidR="00031C89" w:rsidRDefault="00031C89" w:rsidP="00D74DBD">
      <w:pPr>
        <w:pStyle w:val="Listeafsnit"/>
        <w:shd w:val="clear" w:color="auto" w:fill="FFFFFF" w:themeFill="background1"/>
        <w:spacing w:line="312" w:lineRule="auto"/>
        <w:jc w:val="both"/>
        <w:rPr>
          <w:rFonts w:cs="Arial"/>
          <w:b/>
          <w:szCs w:val="22"/>
          <w:highlight w:val="yellow"/>
        </w:rPr>
      </w:pPr>
    </w:p>
    <w:p w14:paraId="53887E95" w14:textId="366CF0D2" w:rsidR="00D74DBD" w:rsidRPr="00F055B7" w:rsidRDefault="00077C59" w:rsidP="00D74DBD">
      <w:pPr>
        <w:pStyle w:val="Listeafsnit"/>
        <w:numPr>
          <w:ilvl w:val="1"/>
          <w:numId w:val="30"/>
        </w:numPr>
        <w:shd w:val="clear" w:color="auto" w:fill="FFFFFF" w:themeFill="background1"/>
        <w:spacing w:line="312" w:lineRule="auto"/>
        <w:jc w:val="both"/>
        <w:rPr>
          <w:rFonts w:cs="Arial"/>
          <w:b/>
          <w:szCs w:val="22"/>
        </w:rPr>
      </w:pPr>
      <w:r w:rsidRPr="00F055B7">
        <w:rPr>
          <w:rFonts w:cs="Arial"/>
          <w:b/>
          <w:szCs w:val="22"/>
        </w:rPr>
        <w:t>Udtagelse af SOSU Nord i tilsyn med afholdelse af prøver i AMU 2023</w:t>
      </w:r>
    </w:p>
    <w:p w14:paraId="10C95A4B" w14:textId="78CC6490" w:rsidR="00BA24F8" w:rsidRDefault="00F055B7" w:rsidP="00F055B7">
      <w:pPr>
        <w:shd w:val="clear" w:color="auto" w:fill="FFFFFF" w:themeFill="background1"/>
        <w:spacing w:line="312" w:lineRule="auto"/>
        <w:ind w:left="720"/>
        <w:jc w:val="both"/>
      </w:pPr>
      <w:r>
        <w:t>STUK har på basis af data fra alle institutioner om afholdelse af prøver på AMU i perioden 1., 2. og 3. kvartal 2022 udtaget i alt 10 institutioner til tilsyn. SOSU Nord skiller sig ud på dette område: Bevis ikke opnået på grund af afbrud eller udeblivelse. I alt 23 % af deltagerne har ikke opnået bevis på grund af afbrud eller udeblivelse, hvor landsgennemsnittet er 7%.</w:t>
      </w:r>
    </w:p>
    <w:p w14:paraId="1A5B7347" w14:textId="597517C1" w:rsidR="00376D1F" w:rsidRDefault="00F055B7" w:rsidP="00F055B7">
      <w:pPr>
        <w:shd w:val="clear" w:color="auto" w:fill="FFFFFF" w:themeFill="background1"/>
        <w:spacing w:line="312" w:lineRule="auto"/>
        <w:ind w:left="720"/>
        <w:jc w:val="both"/>
      </w:pPr>
      <w:r>
        <w:t>SOSU Nord har indsendt redegørelse for forholdene, der dels belyser hvilke hold, der er berørt</w:t>
      </w:r>
      <w:r w:rsidR="00376D1F">
        <w:t xml:space="preserve">, samt beskrivelse af præciserede </w:t>
      </w:r>
      <w:r>
        <w:t>arbejdsgange</w:t>
      </w:r>
      <w:r w:rsidR="00376D1F">
        <w:t xml:space="preserve">, </w:t>
      </w:r>
      <w:r>
        <w:t>procedurer</w:t>
      </w:r>
      <w:r w:rsidR="00376D1F">
        <w:t xml:space="preserve"> og interne vejledninger, som er under implementering. </w:t>
      </w:r>
    </w:p>
    <w:p w14:paraId="7C1D2C90" w14:textId="77777777" w:rsidR="00376D1F" w:rsidRDefault="00376D1F" w:rsidP="00F055B7">
      <w:pPr>
        <w:shd w:val="clear" w:color="auto" w:fill="FFFFFF" w:themeFill="background1"/>
        <w:spacing w:line="312" w:lineRule="auto"/>
        <w:ind w:left="720"/>
        <w:jc w:val="both"/>
      </w:pPr>
    </w:p>
    <w:p w14:paraId="543AE9B6" w14:textId="4320B964" w:rsidR="00F055B7" w:rsidRDefault="00F055B7" w:rsidP="00F055B7">
      <w:pPr>
        <w:shd w:val="clear" w:color="auto" w:fill="FFFFFF" w:themeFill="background1"/>
        <w:spacing w:line="312" w:lineRule="auto"/>
        <w:ind w:left="720"/>
        <w:jc w:val="both"/>
      </w:pPr>
      <w:r>
        <w:t>SOSU Nord</w:t>
      </w:r>
      <w:r w:rsidR="00376D1F">
        <w:t xml:space="preserve"> afventer pt. tilbagemelding på redegørelsen.</w:t>
      </w:r>
    </w:p>
    <w:p w14:paraId="68B5AD94" w14:textId="77777777" w:rsidR="00376D1F" w:rsidRDefault="00376D1F" w:rsidP="00F055B7">
      <w:pPr>
        <w:shd w:val="clear" w:color="auto" w:fill="FFFFFF" w:themeFill="background1"/>
        <w:spacing w:line="312" w:lineRule="auto"/>
        <w:jc w:val="both"/>
        <w:rPr>
          <w:rFonts w:cs="Arial"/>
          <w:szCs w:val="22"/>
        </w:rPr>
      </w:pPr>
    </w:p>
    <w:p w14:paraId="31750FAB" w14:textId="63EB2EB7" w:rsidR="00F055B7" w:rsidRDefault="00F055B7" w:rsidP="00F055B7">
      <w:pPr>
        <w:shd w:val="clear" w:color="auto" w:fill="FFFFFF" w:themeFill="background1"/>
        <w:spacing w:line="312" w:lineRule="auto"/>
        <w:jc w:val="both"/>
        <w:rPr>
          <w:rFonts w:cs="Arial"/>
          <w:b/>
          <w:szCs w:val="22"/>
        </w:rPr>
      </w:pPr>
      <w:bookmarkStart w:id="9" w:name="_Hlk146564419"/>
      <w:r>
        <w:rPr>
          <w:rFonts w:cs="Arial"/>
          <w:b/>
          <w:szCs w:val="22"/>
        </w:rPr>
        <w:t>Til orientering for bestyrelsen</w:t>
      </w:r>
    </w:p>
    <w:p w14:paraId="506C1319" w14:textId="0873BE8F" w:rsidR="00E4102D" w:rsidRPr="00F955CE" w:rsidRDefault="00E4102D" w:rsidP="00F055B7">
      <w:pPr>
        <w:shd w:val="clear" w:color="auto" w:fill="FFFFFF" w:themeFill="background1"/>
        <w:spacing w:line="312" w:lineRule="auto"/>
        <w:jc w:val="both"/>
        <w:rPr>
          <w:rFonts w:cs="Arial"/>
          <w:b/>
          <w:i/>
          <w:szCs w:val="22"/>
        </w:rPr>
      </w:pPr>
      <w:r w:rsidRPr="00F955CE">
        <w:rPr>
          <w:rFonts w:cs="Arial"/>
          <w:i/>
          <w:szCs w:val="22"/>
        </w:rPr>
        <w:t>Orienteringen tage</w:t>
      </w:r>
      <w:r w:rsidR="00F955CE" w:rsidRPr="00F955CE">
        <w:rPr>
          <w:rFonts w:cs="Arial"/>
          <w:i/>
          <w:szCs w:val="22"/>
        </w:rPr>
        <w:t>t</w:t>
      </w:r>
      <w:r w:rsidRPr="00F955CE">
        <w:rPr>
          <w:rFonts w:cs="Arial"/>
          <w:i/>
          <w:szCs w:val="22"/>
        </w:rPr>
        <w:t xml:space="preserve"> til efterretning</w:t>
      </w:r>
    </w:p>
    <w:bookmarkEnd w:id="9"/>
    <w:p w14:paraId="18E9C8F3" w14:textId="23A50F46" w:rsidR="00F055B7" w:rsidRDefault="00F055B7" w:rsidP="00F055B7">
      <w:pPr>
        <w:shd w:val="clear" w:color="auto" w:fill="FFFFFF" w:themeFill="background1"/>
        <w:spacing w:line="312" w:lineRule="auto"/>
        <w:ind w:left="720"/>
        <w:jc w:val="both"/>
        <w:rPr>
          <w:rFonts w:cs="Arial"/>
          <w:szCs w:val="22"/>
        </w:rPr>
      </w:pPr>
    </w:p>
    <w:p w14:paraId="77238DC3" w14:textId="0C459BBC" w:rsidR="00376D1F" w:rsidRPr="00522EE3" w:rsidRDefault="00C85B06" w:rsidP="00376D1F">
      <w:pPr>
        <w:pStyle w:val="Listeafsnit"/>
        <w:numPr>
          <w:ilvl w:val="1"/>
          <w:numId w:val="30"/>
        </w:numPr>
        <w:spacing w:line="312" w:lineRule="auto"/>
        <w:jc w:val="both"/>
        <w:rPr>
          <w:b/>
          <w:bCs/>
          <w:lang w:eastAsia="da-DK"/>
        </w:rPr>
      </w:pPr>
      <w:r>
        <w:rPr>
          <w:b/>
          <w:bCs/>
          <w:lang w:eastAsia="da-DK"/>
        </w:rPr>
        <w:t>T</w:t>
      </w:r>
      <w:r w:rsidR="00376D1F" w:rsidRPr="00522EE3">
        <w:rPr>
          <w:b/>
          <w:bCs/>
          <w:lang w:eastAsia="da-DK"/>
        </w:rPr>
        <w:t>ilsyn med bestyrelsesuddannelseskravet på institutioner for erhvervsrettet uddannelse</w:t>
      </w:r>
    </w:p>
    <w:p w14:paraId="2A026F6C" w14:textId="77777777" w:rsidR="00376D1F" w:rsidRPr="00330859" w:rsidRDefault="00376D1F" w:rsidP="00376D1F">
      <w:pPr>
        <w:shd w:val="clear" w:color="auto" w:fill="FFFFFF" w:themeFill="background1"/>
        <w:spacing w:line="312" w:lineRule="auto"/>
        <w:ind w:left="720"/>
        <w:jc w:val="both"/>
        <w:rPr>
          <w:rFonts w:cs="Arial"/>
          <w:szCs w:val="22"/>
        </w:rPr>
      </w:pPr>
      <w:r w:rsidRPr="00330859">
        <w:rPr>
          <w:rFonts w:cs="Arial"/>
          <w:szCs w:val="22"/>
        </w:rPr>
        <w:t>Styrelsen for Undervisning og Kvalitet</w:t>
      </w:r>
      <w:r>
        <w:rPr>
          <w:rFonts w:cs="Arial"/>
          <w:szCs w:val="22"/>
        </w:rPr>
        <w:t xml:space="preserve"> (STUK)</w:t>
      </w:r>
      <w:r w:rsidRPr="00330859">
        <w:rPr>
          <w:rFonts w:cs="Arial"/>
          <w:szCs w:val="22"/>
        </w:rPr>
        <w:t xml:space="preserve"> gennemfører i dette efterår et undersøgende tilsyn med bestyrelsesuddannelseskravet på institutioner for erhvervsrettet uddannelse. </w:t>
      </w:r>
    </w:p>
    <w:p w14:paraId="3A794632" w14:textId="77777777" w:rsidR="00376D1F" w:rsidRPr="00330859" w:rsidRDefault="00376D1F" w:rsidP="00376D1F">
      <w:pPr>
        <w:shd w:val="clear" w:color="auto" w:fill="FFFFFF" w:themeFill="background1"/>
        <w:spacing w:line="312" w:lineRule="auto"/>
        <w:ind w:left="720"/>
        <w:jc w:val="both"/>
        <w:rPr>
          <w:rFonts w:cs="Arial"/>
          <w:szCs w:val="22"/>
        </w:rPr>
      </w:pPr>
    </w:p>
    <w:p w14:paraId="5986BC56" w14:textId="77777777" w:rsidR="00376D1F" w:rsidRPr="00330859" w:rsidRDefault="00376D1F" w:rsidP="00376D1F">
      <w:pPr>
        <w:shd w:val="clear" w:color="auto" w:fill="FFFFFF" w:themeFill="background1"/>
        <w:spacing w:line="312" w:lineRule="auto"/>
        <w:ind w:left="720"/>
        <w:jc w:val="both"/>
        <w:rPr>
          <w:rFonts w:cs="Arial"/>
          <w:szCs w:val="22"/>
        </w:rPr>
      </w:pPr>
      <w:r w:rsidRPr="00330859">
        <w:rPr>
          <w:rFonts w:cs="Arial"/>
          <w:szCs w:val="22"/>
        </w:rPr>
        <w:t>Tilsynet fremgår af afsnit 9.7 i Tilsynsplan 2023, og tilsynet vil omfatte alle institutioner omfattet af lov om institutioner for erhvervsrettet uddannelse.</w:t>
      </w:r>
    </w:p>
    <w:p w14:paraId="20F416B8" w14:textId="77777777" w:rsidR="00376D1F" w:rsidRPr="00330859" w:rsidRDefault="00376D1F" w:rsidP="00376D1F">
      <w:pPr>
        <w:shd w:val="clear" w:color="auto" w:fill="FFFFFF" w:themeFill="background1"/>
        <w:spacing w:line="312" w:lineRule="auto"/>
        <w:ind w:left="720"/>
        <w:jc w:val="both"/>
        <w:rPr>
          <w:rFonts w:cs="Arial"/>
          <w:szCs w:val="22"/>
        </w:rPr>
      </w:pPr>
    </w:p>
    <w:p w14:paraId="4F1864C3" w14:textId="77777777" w:rsidR="00376D1F" w:rsidRPr="00330859" w:rsidRDefault="00376D1F" w:rsidP="00376D1F">
      <w:pPr>
        <w:shd w:val="clear" w:color="auto" w:fill="FFFFFF" w:themeFill="background1"/>
        <w:spacing w:line="312" w:lineRule="auto"/>
        <w:ind w:left="720"/>
        <w:jc w:val="both"/>
        <w:rPr>
          <w:rFonts w:cs="Arial"/>
          <w:szCs w:val="22"/>
        </w:rPr>
      </w:pPr>
      <w:r w:rsidRPr="00330859">
        <w:rPr>
          <w:rFonts w:cs="Arial"/>
          <w:szCs w:val="22"/>
        </w:rPr>
        <w:t>Tilsynet vil blive gennemført ved, at bestyrelsen på hver institution skal udfylde et spørgeskema, som indeholder spørgsmål i følgende tre kategorier: Baggrundsspørgsmål, gennemførelse af bestyrelsesuddannelse – udefrakommende medlemmer og gennemførelse af bestyrelsesuddannelse – medarbejder- og elevrepræsentanter</w:t>
      </w:r>
      <w:r>
        <w:rPr>
          <w:rFonts w:cs="Arial"/>
          <w:szCs w:val="22"/>
        </w:rPr>
        <w:t>.</w:t>
      </w:r>
    </w:p>
    <w:p w14:paraId="75DE7776" w14:textId="77777777" w:rsidR="00376D1F" w:rsidRPr="00330859" w:rsidRDefault="00376D1F" w:rsidP="00376D1F">
      <w:pPr>
        <w:shd w:val="clear" w:color="auto" w:fill="FFFFFF" w:themeFill="background1"/>
        <w:spacing w:line="312" w:lineRule="auto"/>
        <w:ind w:left="720"/>
        <w:jc w:val="both"/>
        <w:rPr>
          <w:rFonts w:cs="Arial"/>
          <w:szCs w:val="22"/>
        </w:rPr>
      </w:pPr>
    </w:p>
    <w:p w14:paraId="7299D5E9" w14:textId="77777777" w:rsidR="00376D1F" w:rsidRPr="00BA24F8" w:rsidRDefault="00376D1F" w:rsidP="00376D1F">
      <w:pPr>
        <w:shd w:val="clear" w:color="auto" w:fill="FFFFFF" w:themeFill="background1"/>
        <w:spacing w:line="312" w:lineRule="auto"/>
        <w:ind w:left="720"/>
        <w:jc w:val="both"/>
        <w:rPr>
          <w:rFonts w:cs="Arial"/>
          <w:szCs w:val="22"/>
        </w:rPr>
      </w:pPr>
      <w:r w:rsidRPr="00330859">
        <w:rPr>
          <w:rFonts w:cs="Arial"/>
          <w:szCs w:val="22"/>
        </w:rPr>
        <w:lastRenderedPageBreak/>
        <w:t xml:space="preserve">Styrelsen forventer at udsende spørgeskemaet i uge 39-40 med frist ultimo uge 44 for bestyrelsens besvarelse af spørgeskemaet. </w:t>
      </w:r>
      <w:r>
        <w:rPr>
          <w:rFonts w:cs="Arial"/>
          <w:szCs w:val="22"/>
        </w:rPr>
        <w:t>Der laves</w:t>
      </w:r>
      <w:r w:rsidRPr="00330859">
        <w:rPr>
          <w:rFonts w:cs="Arial"/>
          <w:szCs w:val="22"/>
        </w:rPr>
        <w:t xml:space="preserve"> én samlet besvarelse af spørgeskemaet</w:t>
      </w:r>
      <w:r>
        <w:rPr>
          <w:rFonts w:cs="Arial"/>
          <w:szCs w:val="22"/>
        </w:rPr>
        <w:t xml:space="preserve">. Der er udsendt </w:t>
      </w:r>
      <w:proofErr w:type="spellStart"/>
      <w:r>
        <w:rPr>
          <w:rFonts w:cs="Arial"/>
          <w:szCs w:val="22"/>
        </w:rPr>
        <w:t>doodle</w:t>
      </w:r>
      <w:proofErr w:type="spellEnd"/>
      <w:r w:rsidRPr="00330859">
        <w:rPr>
          <w:rFonts w:cs="Arial"/>
          <w:szCs w:val="22"/>
        </w:rPr>
        <w:t xml:space="preserve"> ift. planlægning af et </w:t>
      </w:r>
      <w:proofErr w:type="spellStart"/>
      <w:r w:rsidRPr="00330859">
        <w:rPr>
          <w:rFonts w:cs="Arial"/>
          <w:szCs w:val="22"/>
        </w:rPr>
        <w:t>teamsmøde</w:t>
      </w:r>
      <w:proofErr w:type="spellEnd"/>
      <w:r w:rsidRPr="00330859">
        <w:rPr>
          <w:rFonts w:cs="Arial"/>
          <w:szCs w:val="22"/>
        </w:rPr>
        <w:t>, hvor spørgeskemaet bliver gennemgået med henblik på fælles besvarelse.</w:t>
      </w:r>
    </w:p>
    <w:p w14:paraId="12B04927" w14:textId="77777777" w:rsidR="00376D1F" w:rsidRDefault="00376D1F" w:rsidP="00376D1F">
      <w:pPr>
        <w:spacing w:line="312" w:lineRule="auto"/>
        <w:jc w:val="both"/>
        <w:rPr>
          <w:rFonts w:ascii="Montserrat" w:hAnsi="Montserrat" w:cs="Arial"/>
          <w:b/>
          <w:szCs w:val="22"/>
        </w:rPr>
      </w:pPr>
    </w:p>
    <w:p w14:paraId="0FF31A3D" w14:textId="77777777" w:rsidR="00376D1F" w:rsidRDefault="00376D1F" w:rsidP="00376D1F">
      <w:pPr>
        <w:spacing w:line="312" w:lineRule="auto"/>
        <w:jc w:val="both"/>
        <w:rPr>
          <w:rFonts w:ascii="Montserrat" w:hAnsi="Montserrat" w:cs="Arial"/>
          <w:b/>
          <w:szCs w:val="22"/>
        </w:rPr>
      </w:pPr>
      <w:r>
        <w:rPr>
          <w:rFonts w:ascii="Montserrat" w:hAnsi="Montserrat" w:cs="Arial"/>
          <w:b/>
          <w:szCs w:val="22"/>
        </w:rPr>
        <w:t>Det indstilles til bestyrelsen at tage orienteringen til efterretning.</w:t>
      </w:r>
    </w:p>
    <w:p w14:paraId="5F7A6FE5" w14:textId="610BE850" w:rsidR="00376D1F" w:rsidRPr="00F955CE" w:rsidRDefault="00E4102D" w:rsidP="00376D1F">
      <w:pPr>
        <w:shd w:val="clear" w:color="auto" w:fill="FFFFFF" w:themeFill="background1"/>
        <w:spacing w:line="312" w:lineRule="auto"/>
        <w:jc w:val="both"/>
        <w:rPr>
          <w:rFonts w:cs="Arial"/>
          <w:i/>
          <w:szCs w:val="22"/>
        </w:rPr>
      </w:pPr>
      <w:r w:rsidRPr="00F955CE">
        <w:rPr>
          <w:rFonts w:cs="Arial"/>
          <w:i/>
          <w:szCs w:val="22"/>
        </w:rPr>
        <w:t>Orienteringen tage</w:t>
      </w:r>
      <w:r w:rsidR="00F955CE" w:rsidRPr="00F955CE">
        <w:rPr>
          <w:rFonts w:cs="Arial"/>
          <w:i/>
          <w:szCs w:val="22"/>
        </w:rPr>
        <w:t>t</w:t>
      </w:r>
      <w:r w:rsidRPr="00F955CE">
        <w:rPr>
          <w:rFonts w:cs="Arial"/>
          <w:i/>
          <w:szCs w:val="22"/>
        </w:rPr>
        <w:t xml:space="preserve"> til efterretning</w:t>
      </w:r>
      <w:r w:rsidR="00667E4F" w:rsidRPr="00F955CE">
        <w:rPr>
          <w:rFonts w:cs="Arial"/>
          <w:i/>
          <w:szCs w:val="22"/>
        </w:rPr>
        <w:t xml:space="preserve">. Spørgeskemaet blev udfyldt </w:t>
      </w:r>
      <w:r w:rsidR="00F955CE">
        <w:rPr>
          <w:rFonts w:cs="Arial"/>
          <w:i/>
          <w:szCs w:val="22"/>
        </w:rPr>
        <w:t>på</w:t>
      </w:r>
      <w:r w:rsidR="00667E4F" w:rsidRPr="00F955CE">
        <w:rPr>
          <w:rFonts w:cs="Arial"/>
          <w:i/>
          <w:szCs w:val="22"/>
        </w:rPr>
        <w:t xml:space="preserve"> mødet, da det ikke har været muligt at finde et tidspunkt til fælles teams møde inden deadline. </w:t>
      </w:r>
    </w:p>
    <w:p w14:paraId="2CBA7D74" w14:textId="096B83DD" w:rsidR="00732FE3" w:rsidRDefault="00732FE3" w:rsidP="00376D1F">
      <w:pPr>
        <w:shd w:val="clear" w:color="auto" w:fill="FFFFFF" w:themeFill="background1"/>
        <w:spacing w:line="312" w:lineRule="auto"/>
        <w:jc w:val="both"/>
        <w:rPr>
          <w:rFonts w:cs="Arial"/>
          <w:szCs w:val="22"/>
        </w:rPr>
      </w:pPr>
    </w:p>
    <w:p w14:paraId="7CAE7C04" w14:textId="77777777" w:rsidR="00732FE3" w:rsidRPr="00DF6B7E" w:rsidRDefault="00732FE3" w:rsidP="00376D1F">
      <w:pPr>
        <w:shd w:val="clear" w:color="auto" w:fill="FFFFFF" w:themeFill="background1"/>
        <w:spacing w:line="312" w:lineRule="auto"/>
        <w:jc w:val="both"/>
        <w:rPr>
          <w:rFonts w:cs="Arial"/>
          <w:szCs w:val="22"/>
        </w:rPr>
      </w:pPr>
    </w:p>
    <w:p w14:paraId="1DD48B38" w14:textId="38009A8D" w:rsidR="00D74DBD" w:rsidRPr="00DF6B7E" w:rsidRDefault="00077C59" w:rsidP="00DF6B7E">
      <w:pPr>
        <w:pStyle w:val="Listeafsnit"/>
        <w:numPr>
          <w:ilvl w:val="1"/>
          <w:numId w:val="30"/>
        </w:numPr>
        <w:shd w:val="clear" w:color="auto" w:fill="FFFFFF" w:themeFill="background1"/>
        <w:spacing w:line="312" w:lineRule="auto"/>
        <w:jc w:val="both"/>
        <w:rPr>
          <w:rFonts w:cs="Arial"/>
          <w:b/>
          <w:szCs w:val="22"/>
        </w:rPr>
      </w:pPr>
      <w:r w:rsidRPr="00DF6B7E">
        <w:rPr>
          <w:rFonts w:cs="Arial"/>
          <w:b/>
          <w:szCs w:val="22"/>
        </w:rPr>
        <w:t xml:space="preserve">Forslag til Finanslov 2024 </w:t>
      </w:r>
    </w:p>
    <w:p w14:paraId="65B3CAF5" w14:textId="50E41B98" w:rsidR="00BA24F8" w:rsidRDefault="00BA24F8" w:rsidP="00F955CE">
      <w:pPr>
        <w:pStyle w:val="Listeafsnit"/>
        <w:shd w:val="clear" w:color="auto" w:fill="FFFFFF" w:themeFill="background1"/>
        <w:spacing w:line="360" w:lineRule="auto"/>
        <w:jc w:val="both"/>
      </w:pPr>
      <w:r>
        <w:t xml:space="preserve">Danske SOSU-skolers sekretariat har udarbejdet notat om finanslovsforslag 2024 på de områder, der er målrettet erhvervsskoleområdet / social- og sundhedsuddannelserne. </w:t>
      </w:r>
      <w:r w:rsidR="00D74DBD">
        <w:t>Finanslovsf</w:t>
      </w:r>
      <w:r>
        <w:t xml:space="preserve">orslaget rummer takstforhøjelser udover den almindelige pris- og lønregulering på særligt på EUX-området, som dog fortsat er bagud ift. øvrige taxametre. </w:t>
      </w:r>
    </w:p>
    <w:p w14:paraId="25BFE449" w14:textId="7005A27C" w:rsidR="00BA24F8" w:rsidRDefault="00BA24F8" w:rsidP="00F955CE">
      <w:pPr>
        <w:pStyle w:val="Listeafsnit"/>
        <w:spacing w:line="360" w:lineRule="auto"/>
      </w:pPr>
      <w:r>
        <w:t>Kvalitetsudviklingspuljen, der fordeles efter aktivitet i foregående år, udgør 208,6 mio. kr. i forslaget for 2024 mod 197,7 mio. kr. i 2023.</w:t>
      </w:r>
    </w:p>
    <w:p w14:paraId="64C4AC16" w14:textId="61B3B647" w:rsidR="00BA24F8" w:rsidRDefault="00BA24F8" w:rsidP="00F955CE">
      <w:pPr>
        <w:pStyle w:val="Listeafsnit"/>
        <w:spacing w:line="360" w:lineRule="auto"/>
      </w:pPr>
      <w:r>
        <w:t xml:space="preserve">Derudover er afsat reserve på 102,3 mio. kr. i 2024 til udmøntning i efterårets forhandlinger på erhvervsskoleområdet. </w:t>
      </w:r>
    </w:p>
    <w:p w14:paraId="680AA666" w14:textId="77777777" w:rsidR="00BA24F8" w:rsidRDefault="00BA24F8" w:rsidP="006E6964">
      <w:pPr>
        <w:pStyle w:val="Listeafsnit"/>
        <w:spacing w:line="360" w:lineRule="auto"/>
      </w:pPr>
      <w:r>
        <w:t xml:space="preserve">Undervisningstaxameteret på AMU er reduceret i forslaget til finanslov, fordi den nuværende midlertidige takstforhøjelse på baggrund af tidligere VEU-trepartsaftaler udløber i 2023. Efterfølgende er der indgået VEU-trepartsaftale d 12.09.2023, der permanentgør takstforhøjelsen. </w:t>
      </w:r>
    </w:p>
    <w:p w14:paraId="2BC7F2B3" w14:textId="5B957998" w:rsidR="00BA24F8" w:rsidRDefault="00BA24F8" w:rsidP="006E6964">
      <w:pPr>
        <w:shd w:val="clear" w:color="auto" w:fill="FFFFFF" w:themeFill="background1"/>
        <w:spacing w:line="312" w:lineRule="auto"/>
        <w:jc w:val="both"/>
        <w:rPr>
          <w:rFonts w:cs="Arial"/>
          <w:szCs w:val="22"/>
        </w:rPr>
      </w:pPr>
    </w:p>
    <w:p w14:paraId="46BE3B45" w14:textId="77777777" w:rsidR="00376D1F" w:rsidRPr="00F055B7" w:rsidRDefault="00376D1F" w:rsidP="00376D1F">
      <w:pPr>
        <w:shd w:val="clear" w:color="auto" w:fill="FFFFFF" w:themeFill="background1"/>
        <w:spacing w:line="312" w:lineRule="auto"/>
        <w:jc w:val="both"/>
        <w:rPr>
          <w:rFonts w:cs="Arial"/>
          <w:b/>
          <w:szCs w:val="22"/>
        </w:rPr>
      </w:pPr>
      <w:r>
        <w:rPr>
          <w:rFonts w:cs="Arial"/>
          <w:b/>
          <w:szCs w:val="22"/>
        </w:rPr>
        <w:t>Til orientering for bestyrelsen</w:t>
      </w:r>
    </w:p>
    <w:p w14:paraId="4C5240B2" w14:textId="3971C062" w:rsidR="00376D1F" w:rsidRPr="00F955CE" w:rsidRDefault="00E4102D" w:rsidP="006E6964">
      <w:pPr>
        <w:shd w:val="clear" w:color="auto" w:fill="FFFFFF" w:themeFill="background1"/>
        <w:spacing w:line="312" w:lineRule="auto"/>
        <w:jc w:val="both"/>
        <w:rPr>
          <w:rFonts w:cs="Arial"/>
          <w:i/>
          <w:szCs w:val="22"/>
        </w:rPr>
      </w:pPr>
      <w:r w:rsidRPr="00F955CE">
        <w:rPr>
          <w:rFonts w:cs="Arial"/>
          <w:i/>
          <w:szCs w:val="22"/>
        </w:rPr>
        <w:t>Orienteringen tage</w:t>
      </w:r>
      <w:r w:rsidR="00F955CE" w:rsidRPr="00F955CE">
        <w:rPr>
          <w:rFonts w:cs="Arial"/>
          <w:i/>
          <w:szCs w:val="22"/>
        </w:rPr>
        <w:t>t</w:t>
      </w:r>
      <w:r w:rsidRPr="00F955CE">
        <w:rPr>
          <w:rFonts w:cs="Arial"/>
          <w:i/>
          <w:szCs w:val="22"/>
        </w:rPr>
        <w:t xml:space="preserve"> til efterretning</w:t>
      </w:r>
    </w:p>
    <w:p w14:paraId="1FAD5121" w14:textId="77777777" w:rsidR="00E4102D" w:rsidRDefault="00E4102D" w:rsidP="006E6964">
      <w:pPr>
        <w:shd w:val="clear" w:color="auto" w:fill="FFFFFF" w:themeFill="background1"/>
        <w:spacing w:line="312" w:lineRule="auto"/>
        <w:jc w:val="both"/>
        <w:rPr>
          <w:rFonts w:cs="Arial"/>
          <w:szCs w:val="22"/>
        </w:rPr>
      </w:pPr>
    </w:p>
    <w:p w14:paraId="66C45D93" w14:textId="7F5DC7D5" w:rsidR="00077C59" w:rsidRPr="00DF6B7E" w:rsidRDefault="00077C59" w:rsidP="00DF6B7E">
      <w:pPr>
        <w:pStyle w:val="Listeafsnit"/>
        <w:numPr>
          <w:ilvl w:val="1"/>
          <w:numId w:val="30"/>
        </w:numPr>
        <w:shd w:val="clear" w:color="auto" w:fill="FFFFFF" w:themeFill="background1"/>
        <w:spacing w:line="312" w:lineRule="auto"/>
        <w:jc w:val="both"/>
        <w:rPr>
          <w:rFonts w:cs="Arial"/>
          <w:b/>
          <w:szCs w:val="22"/>
        </w:rPr>
      </w:pPr>
      <w:r w:rsidRPr="00DF6B7E">
        <w:rPr>
          <w:rFonts w:cs="Arial"/>
          <w:b/>
          <w:szCs w:val="22"/>
        </w:rPr>
        <w:t>Orientering om break-evenberegninger for SOSU Nords afdelinger</w:t>
      </w:r>
    </w:p>
    <w:p w14:paraId="0140D2B1" w14:textId="77777777" w:rsidR="00BA24F8" w:rsidRDefault="00BA24F8" w:rsidP="00D74DBD">
      <w:pPr>
        <w:shd w:val="clear" w:color="auto" w:fill="FFFFFF" w:themeFill="background1"/>
        <w:spacing w:line="312" w:lineRule="auto"/>
        <w:ind w:left="720"/>
        <w:jc w:val="both"/>
        <w:rPr>
          <w:rFonts w:cs="Arial"/>
          <w:szCs w:val="22"/>
        </w:rPr>
      </w:pPr>
      <w:r w:rsidRPr="00BA24F8">
        <w:rPr>
          <w:rFonts w:cs="Arial"/>
          <w:szCs w:val="22"/>
        </w:rPr>
        <w:t xml:space="preserve">Ledelsen har udarbejdet model for beregning af break-even på SOSU Nords erhvervsuddannelser, og for lokalafdelingerne Aars, Hobro, Frederikshavn og Brovst. </w:t>
      </w:r>
    </w:p>
    <w:p w14:paraId="5161A8DC" w14:textId="77777777" w:rsidR="00BA24F8" w:rsidRDefault="00BA24F8" w:rsidP="00BA24F8">
      <w:pPr>
        <w:shd w:val="clear" w:color="auto" w:fill="FFFFFF" w:themeFill="background1"/>
        <w:spacing w:line="312" w:lineRule="auto"/>
        <w:ind w:left="360"/>
        <w:jc w:val="both"/>
        <w:rPr>
          <w:rFonts w:cs="Arial"/>
          <w:szCs w:val="22"/>
        </w:rPr>
      </w:pPr>
    </w:p>
    <w:p w14:paraId="4DBC6652" w14:textId="021D0114" w:rsidR="00077C59" w:rsidRDefault="00BA24F8" w:rsidP="00D74DBD">
      <w:pPr>
        <w:shd w:val="clear" w:color="auto" w:fill="FFFFFF" w:themeFill="background1"/>
        <w:spacing w:line="312" w:lineRule="auto"/>
        <w:ind w:left="720"/>
        <w:jc w:val="both"/>
        <w:rPr>
          <w:rFonts w:cs="Arial"/>
          <w:szCs w:val="22"/>
        </w:rPr>
      </w:pPr>
      <w:r w:rsidRPr="00BA24F8">
        <w:rPr>
          <w:rFonts w:cs="Arial"/>
          <w:szCs w:val="22"/>
        </w:rPr>
        <w:t>På mødet gennemgås kort break-even på SOSU Nords afdelinger i Hobro, Aars, Frederikshavn, Brovst og Hjørring.</w:t>
      </w:r>
    </w:p>
    <w:p w14:paraId="2DBF1F2E" w14:textId="0AF493EC" w:rsidR="00546D16" w:rsidRDefault="00546D16" w:rsidP="00D74DBD">
      <w:pPr>
        <w:shd w:val="clear" w:color="auto" w:fill="FFFFFF" w:themeFill="background1"/>
        <w:spacing w:line="312" w:lineRule="auto"/>
        <w:ind w:left="720"/>
        <w:jc w:val="both"/>
        <w:rPr>
          <w:rFonts w:cs="Arial"/>
          <w:szCs w:val="22"/>
        </w:rPr>
      </w:pPr>
    </w:p>
    <w:p w14:paraId="06330D31" w14:textId="08565B71" w:rsidR="00376D1F" w:rsidRDefault="00376D1F" w:rsidP="00376D1F">
      <w:pPr>
        <w:shd w:val="clear" w:color="auto" w:fill="FFFFFF" w:themeFill="background1"/>
        <w:spacing w:line="312" w:lineRule="auto"/>
        <w:jc w:val="both"/>
        <w:rPr>
          <w:rFonts w:cs="Arial"/>
          <w:b/>
          <w:szCs w:val="22"/>
        </w:rPr>
      </w:pPr>
      <w:r>
        <w:rPr>
          <w:rFonts w:cs="Arial"/>
          <w:b/>
          <w:szCs w:val="22"/>
        </w:rPr>
        <w:t>Til orientering for bestyrelsen</w:t>
      </w:r>
    </w:p>
    <w:p w14:paraId="73FEAFCD" w14:textId="5BE6AF5D" w:rsidR="001E07BC" w:rsidRPr="00F955CE" w:rsidRDefault="001E07BC" w:rsidP="00376D1F">
      <w:pPr>
        <w:shd w:val="clear" w:color="auto" w:fill="FFFFFF" w:themeFill="background1"/>
        <w:spacing w:line="312" w:lineRule="auto"/>
        <w:jc w:val="both"/>
        <w:rPr>
          <w:rFonts w:cs="Arial"/>
          <w:b/>
          <w:i/>
          <w:szCs w:val="22"/>
        </w:rPr>
      </w:pPr>
      <w:r w:rsidRPr="00F955CE">
        <w:rPr>
          <w:rFonts w:cs="Arial"/>
          <w:i/>
          <w:szCs w:val="22"/>
        </w:rPr>
        <w:lastRenderedPageBreak/>
        <w:t>Orienteringen tage</w:t>
      </w:r>
      <w:r w:rsidR="00F955CE">
        <w:rPr>
          <w:rFonts w:cs="Arial"/>
          <w:i/>
          <w:szCs w:val="22"/>
        </w:rPr>
        <w:t>t</w:t>
      </w:r>
      <w:r w:rsidRPr="00F955CE">
        <w:rPr>
          <w:rFonts w:cs="Arial"/>
          <w:i/>
          <w:szCs w:val="22"/>
        </w:rPr>
        <w:t xml:space="preserve"> til efterretning</w:t>
      </w:r>
    </w:p>
    <w:p w14:paraId="46677AB0" w14:textId="77777777" w:rsidR="00376D1F" w:rsidRDefault="00376D1F" w:rsidP="00376D1F">
      <w:pPr>
        <w:shd w:val="clear" w:color="auto" w:fill="FFFFFF" w:themeFill="background1"/>
        <w:spacing w:line="312" w:lineRule="auto"/>
        <w:jc w:val="both"/>
        <w:rPr>
          <w:rFonts w:cs="Arial"/>
          <w:szCs w:val="22"/>
        </w:rPr>
      </w:pPr>
    </w:p>
    <w:p w14:paraId="259F6A00" w14:textId="2AACABD4" w:rsidR="00546D16" w:rsidRPr="00522EE3" w:rsidRDefault="00546D16" w:rsidP="00DF6B7E">
      <w:pPr>
        <w:pStyle w:val="Listeafsnit"/>
        <w:numPr>
          <w:ilvl w:val="1"/>
          <w:numId w:val="30"/>
        </w:numPr>
        <w:shd w:val="clear" w:color="auto" w:fill="FFFFFF" w:themeFill="background1"/>
        <w:spacing w:line="312" w:lineRule="auto"/>
        <w:jc w:val="both"/>
        <w:rPr>
          <w:rFonts w:cs="Arial"/>
          <w:szCs w:val="22"/>
        </w:rPr>
      </w:pPr>
      <w:r w:rsidRPr="00522EE3">
        <w:rPr>
          <w:rFonts w:cs="Arial"/>
          <w:b/>
          <w:bCs/>
          <w:szCs w:val="22"/>
        </w:rPr>
        <w:t>Årsrapport og revisionsprotokollat 2022</w:t>
      </w:r>
    </w:p>
    <w:p w14:paraId="6FB23DDD" w14:textId="0A10E5B2" w:rsidR="00546D16" w:rsidRPr="00546D16" w:rsidRDefault="00546D16" w:rsidP="00546D16">
      <w:pPr>
        <w:shd w:val="clear" w:color="auto" w:fill="FFFFFF" w:themeFill="background1"/>
        <w:spacing w:line="312" w:lineRule="auto"/>
        <w:ind w:left="720"/>
        <w:jc w:val="both"/>
        <w:rPr>
          <w:rFonts w:cs="Arial"/>
          <w:szCs w:val="22"/>
        </w:rPr>
      </w:pPr>
      <w:r w:rsidRPr="00546D16">
        <w:rPr>
          <w:rFonts w:cs="Arial"/>
          <w:szCs w:val="22"/>
        </w:rPr>
        <w:t>Styrelsen for Undervisning og Kvalitet</w:t>
      </w:r>
      <w:r w:rsidR="00376D1F">
        <w:rPr>
          <w:rFonts w:cs="Arial"/>
          <w:szCs w:val="22"/>
        </w:rPr>
        <w:t xml:space="preserve"> (STUK)</w:t>
      </w:r>
      <w:r w:rsidRPr="00546D16">
        <w:rPr>
          <w:rFonts w:cs="Arial"/>
          <w:szCs w:val="22"/>
        </w:rPr>
        <w:t xml:space="preserve"> har</w:t>
      </w:r>
      <w:r w:rsidR="00376D1F">
        <w:rPr>
          <w:rFonts w:cs="Arial"/>
          <w:szCs w:val="22"/>
        </w:rPr>
        <w:t xml:space="preserve"> i mail af 15.09.2023 kvitteret for </w:t>
      </w:r>
      <w:r w:rsidRPr="00546D16">
        <w:rPr>
          <w:rFonts w:cs="Arial"/>
          <w:szCs w:val="22"/>
        </w:rPr>
        <w:t>modtage</w:t>
      </w:r>
      <w:r w:rsidR="00376D1F">
        <w:rPr>
          <w:rFonts w:cs="Arial"/>
          <w:szCs w:val="22"/>
        </w:rPr>
        <w:t>lsen af SOSU Nords</w:t>
      </w:r>
      <w:r w:rsidRPr="00546D16">
        <w:rPr>
          <w:rFonts w:cs="Arial"/>
          <w:szCs w:val="22"/>
        </w:rPr>
        <w:t xml:space="preserve"> årsrapport og tilhørende revisionsprotokollat m.v. for regnskabsåret 2022 samt bestyrelsestjekliste og bestyrelsens stillingtagen, der er indberettet og signeret med digital signatur.</w:t>
      </w:r>
    </w:p>
    <w:p w14:paraId="23FC4C82" w14:textId="0A8C48EA" w:rsidR="00546D16" w:rsidRPr="00546D16" w:rsidRDefault="00376D1F" w:rsidP="00546D16">
      <w:pPr>
        <w:shd w:val="clear" w:color="auto" w:fill="FFFFFF" w:themeFill="background1"/>
        <w:spacing w:line="312" w:lineRule="auto"/>
        <w:ind w:left="720"/>
        <w:jc w:val="both"/>
        <w:rPr>
          <w:rFonts w:cs="Arial"/>
          <w:szCs w:val="22"/>
        </w:rPr>
      </w:pPr>
      <w:proofErr w:type="spellStart"/>
      <w:r>
        <w:rPr>
          <w:rFonts w:cs="Arial"/>
          <w:szCs w:val="22"/>
        </w:rPr>
        <w:t>STUKs</w:t>
      </w:r>
      <w:proofErr w:type="spellEnd"/>
      <w:r w:rsidR="00546D16" w:rsidRPr="00546D16">
        <w:rPr>
          <w:rFonts w:cs="Arial"/>
          <w:szCs w:val="22"/>
        </w:rPr>
        <w:t xml:space="preserve"> gennemgang af materialet har ikke givet anledning til bemærkninger.</w:t>
      </w:r>
    </w:p>
    <w:p w14:paraId="7B666D6E" w14:textId="2392133A" w:rsidR="00546D16" w:rsidRPr="00546D16" w:rsidRDefault="00546D16" w:rsidP="00376D1F">
      <w:pPr>
        <w:shd w:val="clear" w:color="auto" w:fill="FFFFFF" w:themeFill="background1"/>
        <w:spacing w:line="312" w:lineRule="auto"/>
        <w:ind w:left="720"/>
        <w:jc w:val="both"/>
        <w:rPr>
          <w:rFonts w:cs="Arial"/>
          <w:szCs w:val="22"/>
        </w:rPr>
      </w:pPr>
      <w:r w:rsidRPr="00546D16">
        <w:rPr>
          <w:rFonts w:cs="Arial"/>
          <w:szCs w:val="22"/>
        </w:rPr>
        <w:t>Det er samtidig styrelsens vurdering, at institutionen i bestyrelsens stillingtagen har taget tilstrækkelig stilling til revisors eventuelle kritiske eller/og væsentlige bemærkninger.</w:t>
      </w:r>
      <w:r w:rsidR="00376D1F">
        <w:rPr>
          <w:rFonts w:cs="Arial"/>
          <w:szCs w:val="22"/>
        </w:rPr>
        <w:t xml:space="preserve"> </w:t>
      </w:r>
      <w:r w:rsidRPr="00546D16">
        <w:rPr>
          <w:rFonts w:cs="Arial"/>
          <w:szCs w:val="22"/>
        </w:rPr>
        <w:t>Styrelsen</w:t>
      </w:r>
      <w:r w:rsidR="00E4102D">
        <w:rPr>
          <w:rFonts w:cs="Arial"/>
          <w:szCs w:val="22"/>
        </w:rPr>
        <w:t xml:space="preserve"> </w:t>
      </w:r>
      <w:r w:rsidRPr="00546D16">
        <w:rPr>
          <w:rFonts w:cs="Arial"/>
          <w:szCs w:val="22"/>
        </w:rPr>
        <w:t>har på denne baggrund afsluttet sagsbehandlingen af årsrapporten.</w:t>
      </w:r>
    </w:p>
    <w:p w14:paraId="275AED7E" w14:textId="4A7190D5" w:rsidR="00522EE3" w:rsidRDefault="00522EE3" w:rsidP="00546D16">
      <w:pPr>
        <w:shd w:val="clear" w:color="auto" w:fill="FFFFFF" w:themeFill="background1"/>
        <w:spacing w:line="312" w:lineRule="auto"/>
        <w:ind w:left="720"/>
        <w:jc w:val="both"/>
        <w:rPr>
          <w:rFonts w:cs="Arial"/>
          <w:szCs w:val="22"/>
        </w:rPr>
      </w:pPr>
    </w:p>
    <w:p w14:paraId="01CE1226" w14:textId="2E7CE294" w:rsidR="00376D1F" w:rsidRPr="00376D1F" w:rsidRDefault="00376D1F" w:rsidP="00376D1F">
      <w:pPr>
        <w:shd w:val="clear" w:color="auto" w:fill="FFFFFF" w:themeFill="background1"/>
        <w:spacing w:line="312" w:lineRule="auto"/>
        <w:jc w:val="both"/>
        <w:rPr>
          <w:rFonts w:cs="Arial"/>
          <w:b/>
          <w:szCs w:val="22"/>
        </w:rPr>
      </w:pPr>
      <w:r>
        <w:rPr>
          <w:rFonts w:cs="Arial"/>
          <w:b/>
          <w:szCs w:val="22"/>
        </w:rPr>
        <w:t>Til orientering for bestyrelsen</w:t>
      </w:r>
    </w:p>
    <w:p w14:paraId="29CE9854" w14:textId="795B1183" w:rsidR="00376D1F" w:rsidRPr="00F955CE" w:rsidRDefault="00E4102D" w:rsidP="00E4102D">
      <w:pPr>
        <w:shd w:val="clear" w:color="auto" w:fill="FFFFFF" w:themeFill="background1"/>
        <w:spacing w:line="312" w:lineRule="auto"/>
        <w:jc w:val="both"/>
        <w:rPr>
          <w:rFonts w:cs="Arial"/>
          <w:i/>
          <w:szCs w:val="22"/>
        </w:rPr>
      </w:pPr>
      <w:r w:rsidRPr="00F955CE">
        <w:rPr>
          <w:rFonts w:cs="Arial"/>
          <w:i/>
          <w:szCs w:val="22"/>
        </w:rPr>
        <w:t>Orienteringen tage</w:t>
      </w:r>
      <w:r w:rsidR="00F955CE" w:rsidRPr="00F955CE">
        <w:rPr>
          <w:rFonts w:cs="Arial"/>
          <w:i/>
          <w:szCs w:val="22"/>
        </w:rPr>
        <w:t>t</w:t>
      </w:r>
      <w:r w:rsidRPr="00F955CE">
        <w:rPr>
          <w:rFonts w:cs="Arial"/>
          <w:i/>
          <w:szCs w:val="22"/>
        </w:rPr>
        <w:t xml:space="preserve"> til efterretning</w:t>
      </w:r>
    </w:p>
    <w:p w14:paraId="2B4A12F5" w14:textId="77777777" w:rsidR="00732FE3" w:rsidRDefault="00732FE3" w:rsidP="00E4102D">
      <w:pPr>
        <w:shd w:val="clear" w:color="auto" w:fill="FFFFFF" w:themeFill="background1"/>
        <w:spacing w:line="312" w:lineRule="auto"/>
        <w:jc w:val="both"/>
        <w:rPr>
          <w:rFonts w:cs="Arial"/>
          <w:szCs w:val="22"/>
        </w:rPr>
      </w:pPr>
    </w:p>
    <w:p w14:paraId="66E777C2" w14:textId="21254F32" w:rsidR="00522EE3" w:rsidRPr="00522EE3" w:rsidRDefault="00522EE3" w:rsidP="00DF6B7E">
      <w:pPr>
        <w:pStyle w:val="Listeafsnit"/>
        <w:numPr>
          <w:ilvl w:val="1"/>
          <w:numId w:val="30"/>
        </w:numPr>
        <w:shd w:val="clear" w:color="auto" w:fill="FFFFFF" w:themeFill="background1"/>
        <w:spacing w:line="312" w:lineRule="auto"/>
        <w:jc w:val="both"/>
        <w:rPr>
          <w:rFonts w:cs="Arial"/>
          <w:b/>
          <w:bCs/>
          <w:szCs w:val="22"/>
        </w:rPr>
      </w:pPr>
      <w:r w:rsidRPr="00522EE3">
        <w:rPr>
          <w:rFonts w:cs="Arial"/>
          <w:b/>
          <w:bCs/>
          <w:szCs w:val="22"/>
        </w:rPr>
        <w:t>Igangsættelse af proces for renovering/til-/ombygning af SOSU Nord i Hjørring</w:t>
      </w:r>
      <w:r>
        <w:rPr>
          <w:rFonts w:cs="Arial"/>
          <w:b/>
          <w:bCs/>
          <w:szCs w:val="22"/>
        </w:rPr>
        <w:t xml:space="preserve"> - bilag</w:t>
      </w:r>
    </w:p>
    <w:p w14:paraId="58EA4A28" w14:textId="77777777" w:rsidR="00522EE3" w:rsidRPr="00522EE3" w:rsidRDefault="00522EE3" w:rsidP="00522EE3">
      <w:pPr>
        <w:shd w:val="clear" w:color="auto" w:fill="FFFFFF" w:themeFill="background1"/>
        <w:spacing w:line="312" w:lineRule="auto"/>
        <w:ind w:left="720"/>
        <w:jc w:val="both"/>
        <w:rPr>
          <w:rFonts w:cs="Arial"/>
          <w:szCs w:val="22"/>
        </w:rPr>
      </w:pPr>
      <w:r w:rsidRPr="00522EE3">
        <w:rPr>
          <w:rFonts w:cs="Arial"/>
          <w:szCs w:val="22"/>
        </w:rPr>
        <w:t>Der er igangsat en proces i forbindelse med planlægning og opstart af renovering/om/tilbygning på SOSU Nords afdeling i Hjørring. Som en del af processen er der nedsat en styregruppe, hvis formål er beskrevet i kommissoriet, som er vedhæftet som bilag.</w:t>
      </w:r>
    </w:p>
    <w:p w14:paraId="00B1576D" w14:textId="4E2210FF" w:rsidR="00522EE3" w:rsidRDefault="00522EE3" w:rsidP="00522EE3">
      <w:pPr>
        <w:shd w:val="clear" w:color="auto" w:fill="FFFFFF" w:themeFill="background1"/>
        <w:spacing w:line="312" w:lineRule="auto"/>
        <w:ind w:left="720"/>
        <w:jc w:val="both"/>
        <w:rPr>
          <w:rFonts w:cs="Arial"/>
          <w:szCs w:val="22"/>
        </w:rPr>
      </w:pPr>
      <w:r w:rsidRPr="00522EE3">
        <w:rPr>
          <w:rFonts w:cs="Arial"/>
          <w:szCs w:val="22"/>
        </w:rPr>
        <w:t>Der arbejdes på at få kontakt til AP Møllerfonden med henblik på medfinansiering til projektet.</w:t>
      </w:r>
    </w:p>
    <w:p w14:paraId="0BF2E9FF" w14:textId="080D1133" w:rsidR="00522EE3" w:rsidRDefault="00522EE3" w:rsidP="00522EE3">
      <w:pPr>
        <w:shd w:val="clear" w:color="auto" w:fill="FFFFFF" w:themeFill="background1"/>
        <w:spacing w:line="312" w:lineRule="auto"/>
        <w:ind w:left="720"/>
        <w:jc w:val="both"/>
        <w:rPr>
          <w:rFonts w:cs="Arial"/>
          <w:szCs w:val="22"/>
        </w:rPr>
      </w:pPr>
    </w:p>
    <w:p w14:paraId="7859854D" w14:textId="159D7CC6" w:rsidR="00376D1F" w:rsidRPr="00376D1F" w:rsidRDefault="00376D1F" w:rsidP="00376D1F">
      <w:pPr>
        <w:shd w:val="clear" w:color="auto" w:fill="FFFFFF" w:themeFill="background1"/>
        <w:spacing w:line="312" w:lineRule="auto"/>
        <w:jc w:val="both"/>
        <w:rPr>
          <w:rFonts w:cs="Arial"/>
          <w:b/>
          <w:szCs w:val="22"/>
        </w:rPr>
      </w:pPr>
      <w:r>
        <w:rPr>
          <w:rFonts w:cs="Arial"/>
          <w:b/>
          <w:szCs w:val="22"/>
        </w:rPr>
        <w:t>Til orientering for bestyrelsen</w:t>
      </w:r>
    </w:p>
    <w:p w14:paraId="65285F5F" w14:textId="0212C6D3" w:rsidR="00376D1F" w:rsidRPr="00F955CE" w:rsidRDefault="00E4102D" w:rsidP="00F955CE">
      <w:pPr>
        <w:shd w:val="clear" w:color="auto" w:fill="FFFFFF" w:themeFill="background1"/>
        <w:spacing w:line="312" w:lineRule="auto"/>
        <w:jc w:val="both"/>
        <w:rPr>
          <w:rFonts w:cs="Arial"/>
          <w:i/>
          <w:szCs w:val="22"/>
        </w:rPr>
      </w:pPr>
      <w:r w:rsidRPr="00F955CE">
        <w:rPr>
          <w:rFonts w:cs="Arial"/>
          <w:i/>
          <w:szCs w:val="22"/>
        </w:rPr>
        <w:t>Orienteringen tage</w:t>
      </w:r>
      <w:r w:rsidR="00F955CE" w:rsidRPr="00F955CE">
        <w:rPr>
          <w:rFonts w:cs="Arial"/>
          <w:i/>
          <w:szCs w:val="22"/>
        </w:rPr>
        <w:t>t</w:t>
      </w:r>
      <w:r w:rsidRPr="00F955CE">
        <w:rPr>
          <w:rFonts w:cs="Arial"/>
          <w:i/>
          <w:szCs w:val="22"/>
        </w:rPr>
        <w:t xml:space="preserve"> til efterretning </w:t>
      </w:r>
    </w:p>
    <w:p w14:paraId="6E7CEA9E" w14:textId="77777777" w:rsidR="00732FE3" w:rsidRDefault="00732FE3" w:rsidP="00522EE3">
      <w:pPr>
        <w:shd w:val="clear" w:color="auto" w:fill="FFFFFF" w:themeFill="background1"/>
        <w:spacing w:line="312" w:lineRule="auto"/>
        <w:ind w:left="720"/>
        <w:jc w:val="both"/>
        <w:rPr>
          <w:rFonts w:cs="Arial"/>
          <w:szCs w:val="22"/>
        </w:rPr>
      </w:pPr>
    </w:p>
    <w:p w14:paraId="616EFA6C" w14:textId="3B157E12" w:rsidR="00522EE3" w:rsidRDefault="00522EE3" w:rsidP="00DF6B7E">
      <w:pPr>
        <w:pStyle w:val="Listeafsnit"/>
        <w:numPr>
          <w:ilvl w:val="1"/>
          <w:numId w:val="30"/>
        </w:numPr>
        <w:spacing w:line="312" w:lineRule="auto"/>
        <w:jc w:val="both"/>
        <w:rPr>
          <w:b/>
          <w:bCs/>
          <w:lang w:eastAsia="da-DK"/>
        </w:rPr>
      </w:pPr>
      <w:r w:rsidRPr="00522EE3">
        <w:rPr>
          <w:b/>
          <w:bCs/>
          <w:lang w:eastAsia="da-DK"/>
        </w:rPr>
        <w:t xml:space="preserve">Status på fælles campus-byggeri i Hobro </w:t>
      </w:r>
      <w:r>
        <w:rPr>
          <w:b/>
          <w:bCs/>
          <w:lang w:eastAsia="da-DK"/>
        </w:rPr>
        <w:t>–</w:t>
      </w:r>
      <w:r w:rsidRPr="00522EE3">
        <w:rPr>
          <w:b/>
          <w:bCs/>
          <w:lang w:eastAsia="da-DK"/>
        </w:rPr>
        <w:t xml:space="preserve"> bilag</w:t>
      </w:r>
    </w:p>
    <w:p w14:paraId="18106643" w14:textId="2562326B" w:rsidR="00522EE3" w:rsidRPr="00522EE3" w:rsidRDefault="00522EE3" w:rsidP="00522EE3">
      <w:pPr>
        <w:pStyle w:val="Listeafsnit"/>
        <w:spacing w:line="312" w:lineRule="auto"/>
        <w:jc w:val="both"/>
        <w:rPr>
          <w:lang w:eastAsia="da-DK"/>
        </w:rPr>
      </w:pPr>
      <w:r w:rsidRPr="00522EE3">
        <w:rPr>
          <w:lang w:eastAsia="da-DK"/>
        </w:rPr>
        <w:t xml:space="preserve">SOSU Nord indgår i arbejdet med etablering af nyt campus-byggeri i Hobro, og SOSU Nords bestyrelse skal på et senere tidspunkt tage stilling til, om vi vil indgå i campus-samarbejdet som lejer eller ejer. </w:t>
      </w:r>
    </w:p>
    <w:p w14:paraId="482FDEEC" w14:textId="77777777" w:rsidR="00522EE3" w:rsidRPr="00522EE3" w:rsidRDefault="00522EE3" w:rsidP="00522EE3">
      <w:pPr>
        <w:pStyle w:val="Listeafsnit"/>
        <w:spacing w:line="312" w:lineRule="auto"/>
        <w:jc w:val="both"/>
        <w:rPr>
          <w:lang w:eastAsia="da-DK"/>
        </w:rPr>
      </w:pPr>
    </w:p>
    <w:p w14:paraId="6F87E19E" w14:textId="77777777" w:rsidR="00522EE3" w:rsidRPr="00522EE3" w:rsidRDefault="00522EE3" w:rsidP="00522EE3">
      <w:pPr>
        <w:pStyle w:val="Listeafsnit"/>
        <w:spacing w:line="312" w:lineRule="auto"/>
        <w:jc w:val="both"/>
        <w:rPr>
          <w:lang w:eastAsia="da-DK"/>
        </w:rPr>
      </w:pPr>
      <w:r w:rsidRPr="00522EE3">
        <w:rPr>
          <w:lang w:eastAsia="da-DK"/>
        </w:rPr>
        <w:t xml:space="preserve">Campus-partnerkredsen er for nuværende HEG, Erhvervsakademiet DANIA, Mariagerfjord Kommunes 10. klassecenter og SOSU Nord. </w:t>
      </w:r>
    </w:p>
    <w:p w14:paraId="4AE75B17" w14:textId="77777777" w:rsidR="00522EE3" w:rsidRPr="00522EE3" w:rsidRDefault="00522EE3" w:rsidP="00522EE3">
      <w:pPr>
        <w:pStyle w:val="Listeafsnit"/>
        <w:spacing w:line="312" w:lineRule="auto"/>
        <w:jc w:val="both"/>
        <w:rPr>
          <w:lang w:eastAsia="da-DK"/>
        </w:rPr>
      </w:pPr>
    </w:p>
    <w:p w14:paraId="289E6264" w14:textId="77777777" w:rsidR="00522EE3" w:rsidRPr="00522EE3" w:rsidRDefault="00522EE3" w:rsidP="00522EE3">
      <w:pPr>
        <w:pStyle w:val="Listeafsnit"/>
        <w:spacing w:line="312" w:lineRule="auto"/>
        <w:jc w:val="both"/>
        <w:rPr>
          <w:lang w:eastAsia="da-DK"/>
        </w:rPr>
      </w:pPr>
      <w:r w:rsidRPr="00522EE3">
        <w:rPr>
          <w:lang w:eastAsia="da-DK"/>
        </w:rPr>
        <w:t xml:space="preserve">Aktuelt er igangsat arbejde med at formulere en mulig ejeraftale for de institutioner, der måtte vælge at indgå som ejer ligesom HEG. Samtidig igangsættes arbejde med </w:t>
      </w:r>
      <w:r w:rsidRPr="00522EE3">
        <w:rPr>
          <w:lang w:eastAsia="da-DK"/>
        </w:rPr>
        <w:lastRenderedPageBreak/>
        <w:t>at formulere samarbejdsaftale i forhold til drift af campus. Der arbejdes derudover på at finde en byggerådgiver til at varetage udarbejdelsen af et byggeprogram i samarbejde med de deltagende skoler. Dette arbejde forventes finansieret af bevilling fra lokal fond.</w:t>
      </w:r>
    </w:p>
    <w:p w14:paraId="5F31526B" w14:textId="77777777" w:rsidR="00522EE3" w:rsidRPr="00522EE3" w:rsidRDefault="00522EE3" w:rsidP="00522EE3">
      <w:pPr>
        <w:pStyle w:val="Listeafsnit"/>
        <w:spacing w:line="312" w:lineRule="auto"/>
        <w:jc w:val="both"/>
        <w:rPr>
          <w:lang w:eastAsia="da-DK"/>
        </w:rPr>
      </w:pPr>
      <w:r w:rsidRPr="00522EE3">
        <w:rPr>
          <w:lang w:eastAsia="da-DK"/>
        </w:rPr>
        <w:t xml:space="preserve">Finansielt skal der tilvejebringes anslået 100 mio. kr. fra fonde og andre tilskudsgivere udover de 25 mio. kr. som er lovet i tilskud i form af byggegrund fra Mariagerfjord Kommune. </w:t>
      </w:r>
    </w:p>
    <w:p w14:paraId="75F56816" w14:textId="55C87EF6" w:rsidR="00522EE3" w:rsidRDefault="00522EE3" w:rsidP="00522EE3">
      <w:pPr>
        <w:pStyle w:val="Listeafsnit"/>
        <w:spacing w:line="312" w:lineRule="auto"/>
        <w:jc w:val="both"/>
        <w:rPr>
          <w:lang w:eastAsia="da-DK"/>
        </w:rPr>
      </w:pPr>
      <w:r w:rsidRPr="00522EE3">
        <w:rPr>
          <w:lang w:eastAsia="da-DK"/>
        </w:rPr>
        <w:t>Regionsrådet har lovmæssig mulighed for at yde støtte til ungdomsuddannelser, og på vegne af projektpartnerkredsen har HEG og SOSU Nord indsendt ansøgning til regionens udvalg for vækst og regional udvikling, og anmodet om foretræde for udvalget. Det sker mandag d. 06.11.2023.</w:t>
      </w:r>
    </w:p>
    <w:p w14:paraId="07BB84B4" w14:textId="3FDE9EFE" w:rsidR="00376D1F" w:rsidRDefault="00376D1F" w:rsidP="00522EE3">
      <w:pPr>
        <w:pStyle w:val="Listeafsnit"/>
        <w:spacing w:line="312" w:lineRule="auto"/>
        <w:jc w:val="both"/>
        <w:rPr>
          <w:lang w:eastAsia="da-DK"/>
        </w:rPr>
      </w:pPr>
    </w:p>
    <w:p w14:paraId="6F2669E9" w14:textId="4941A0B1" w:rsidR="00376D1F" w:rsidRDefault="00376D1F" w:rsidP="00376D1F">
      <w:pPr>
        <w:shd w:val="clear" w:color="auto" w:fill="FFFFFF" w:themeFill="background1"/>
        <w:spacing w:line="312" w:lineRule="auto"/>
        <w:jc w:val="both"/>
        <w:rPr>
          <w:rFonts w:cs="Arial"/>
          <w:b/>
          <w:szCs w:val="22"/>
        </w:rPr>
      </w:pPr>
      <w:r>
        <w:rPr>
          <w:rFonts w:cs="Arial"/>
          <w:b/>
          <w:szCs w:val="22"/>
        </w:rPr>
        <w:t>Til orientering for bestyrelsen</w:t>
      </w:r>
    </w:p>
    <w:p w14:paraId="4CB0B29F" w14:textId="629AA8CB" w:rsidR="00522EE3" w:rsidRPr="00F955CE" w:rsidRDefault="00732FE3" w:rsidP="00732FE3">
      <w:pPr>
        <w:shd w:val="clear" w:color="auto" w:fill="FFFFFF" w:themeFill="background1"/>
        <w:spacing w:line="312" w:lineRule="auto"/>
        <w:jc w:val="both"/>
        <w:rPr>
          <w:rFonts w:cs="Arial"/>
          <w:b/>
          <w:i/>
          <w:szCs w:val="22"/>
        </w:rPr>
      </w:pPr>
      <w:r w:rsidRPr="00F955CE">
        <w:rPr>
          <w:rFonts w:cs="Arial"/>
          <w:i/>
          <w:szCs w:val="22"/>
        </w:rPr>
        <w:t>Orienteringen tage</w:t>
      </w:r>
      <w:r w:rsidR="00F955CE" w:rsidRPr="00F955CE">
        <w:rPr>
          <w:rFonts w:cs="Arial"/>
          <w:i/>
          <w:szCs w:val="22"/>
        </w:rPr>
        <w:t>t</w:t>
      </w:r>
      <w:r w:rsidRPr="00F955CE">
        <w:rPr>
          <w:rFonts w:cs="Arial"/>
          <w:i/>
          <w:szCs w:val="22"/>
        </w:rPr>
        <w:t xml:space="preserve"> til efterretning</w:t>
      </w:r>
    </w:p>
    <w:p w14:paraId="75DB701F" w14:textId="77777777" w:rsidR="00732FE3" w:rsidRPr="00732FE3" w:rsidRDefault="00732FE3" w:rsidP="00732FE3">
      <w:pPr>
        <w:shd w:val="clear" w:color="auto" w:fill="FFFFFF" w:themeFill="background1"/>
        <w:spacing w:line="312" w:lineRule="auto"/>
        <w:jc w:val="both"/>
        <w:rPr>
          <w:rFonts w:cs="Arial"/>
          <w:b/>
          <w:szCs w:val="22"/>
        </w:rPr>
      </w:pPr>
    </w:p>
    <w:p w14:paraId="47D2C714" w14:textId="77777777" w:rsidR="00EA3BF6" w:rsidRDefault="00EA3BF6" w:rsidP="00EA3BF6"/>
    <w:p w14:paraId="6B97AB70" w14:textId="5295A5CC" w:rsidR="009B298F" w:rsidRDefault="009B298F" w:rsidP="00D07A6C">
      <w:pPr>
        <w:pStyle w:val="Overskrift3"/>
        <w:shd w:val="clear" w:color="auto" w:fill="92D050"/>
      </w:pPr>
      <w:r w:rsidRPr="009B298F">
        <w:t>12.</w:t>
      </w:r>
      <w:r>
        <w:t xml:space="preserve"> </w:t>
      </w:r>
      <w:r w:rsidRPr="009B298F">
        <w:t xml:space="preserve">Underskrift på referat fra tidligere bestyrelsesmøder den </w:t>
      </w:r>
      <w:r w:rsidR="00077C59" w:rsidRPr="009B298F">
        <w:t>29.03.2023</w:t>
      </w:r>
      <w:r w:rsidR="00077C59">
        <w:t xml:space="preserve"> </w:t>
      </w:r>
      <w:r w:rsidRPr="009B298F">
        <w:t>og den</w:t>
      </w:r>
      <w:r w:rsidR="00077C59">
        <w:t xml:space="preserve"> </w:t>
      </w:r>
      <w:r w:rsidR="00077C59" w:rsidRPr="009B298F">
        <w:t>21.06.2023</w:t>
      </w:r>
    </w:p>
    <w:p w14:paraId="582BB354" w14:textId="77777777" w:rsidR="00077C59" w:rsidRDefault="00077C59" w:rsidP="00D07A6C">
      <w:pPr>
        <w:rPr>
          <w:b/>
          <w:bCs/>
        </w:rPr>
      </w:pPr>
    </w:p>
    <w:p w14:paraId="274A0D97" w14:textId="03820AC3" w:rsidR="00D07A6C" w:rsidRDefault="00EA3BF6" w:rsidP="00D07A6C">
      <w:pPr>
        <w:rPr>
          <w:b/>
          <w:bCs/>
        </w:rPr>
      </w:pPr>
      <w:r w:rsidRPr="00EA3BF6">
        <w:rPr>
          <w:b/>
          <w:bCs/>
        </w:rPr>
        <w:t>Det indstilles til bestyrelsen at underskrive referatet.</w:t>
      </w:r>
    </w:p>
    <w:p w14:paraId="2EE39CB4" w14:textId="71C7FD8D" w:rsidR="00667E4F" w:rsidRPr="00F955CE" w:rsidRDefault="00667E4F" w:rsidP="00D07A6C">
      <w:pPr>
        <w:rPr>
          <w:i/>
        </w:rPr>
      </w:pPr>
      <w:r w:rsidRPr="00F955CE">
        <w:rPr>
          <w:i/>
        </w:rPr>
        <w:t>Udsættes til næste møde</w:t>
      </w:r>
    </w:p>
    <w:p w14:paraId="208BAD4B" w14:textId="77777777" w:rsidR="00EA3BF6" w:rsidRPr="00D07A6C" w:rsidRDefault="00EA3BF6" w:rsidP="00D07A6C"/>
    <w:p w14:paraId="3498C6C6" w14:textId="13C8CEEE" w:rsidR="009B298F" w:rsidRDefault="009B298F" w:rsidP="00D07A6C">
      <w:pPr>
        <w:pStyle w:val="Overskrift3"/>
        <w:shd w:val="clear" w:color="auto" w:fill="92D050"/>
      </w:pPr>
      <w:r w:rsidRPr="009B298F">
        <w:t>13.</w:t>
      </w:r>
      <w:r>
        <w:t xml:space="preserve"> </w:t>
      </w:r>
      <w:r w:rsidRPr="009B298F">
        <w:t>Eventuel</w:t>
      </w:r>
      <w:r w:rsidR="00D07A6C">
        <w:t>t</w:t>
      </w:r>
    </w:p>
    <w:p w14:paraId="48FD4A20" w14:textId="279F5FAE" w:rsidR="00D07A6C" w:rsidRDefault="00D07A6C" w:rsidP="00D07A6C"/>
    <w:p w14:paraId="28265DFE" w14:textId="77777777" w:rsidR="00AD3B1B" w:rsidRDefault="00AD3B1B" w:rsidP="00D07A6C"/>
    <w:p w14:paraId="46F85281" w14:textId="77777777" w:rsidR="00077C59" w:rsidRPr="00D07A6C" w:rsidRDefault="00077C59" w:rsidP="00D07A6C"/>
    <w:p w14:paraId="2455DC92" w14:textId="49B916A4" w:rsidR="009B298F" w:rsidRDefault="009B298F" w:rsidP="00D07A6C">
      <w:pPr>
        <w:pStyle w:val="Overskrift3"/>
        <w:shd w:val="clear" w:color="auto" w:fill="92D050"/>
      </w:pPr>
      <w:r w:rsidRPr="009B298F">
        <w:t>14.</w:t>
      </w:r>
      <w:r>
        <w:t xml:space="preserve"> </w:t>
      </w:r>
      <w:r w:rsidRPr="009B298F">
        <w:t>Næste møde</w:t>
      </w:r>
    </w:p>
    <w:p w14:paraId="6DFD28CB" w14:textId="2B56D974" w:rsidR="009B298F" w:rsidRDefault="009B298F" w:rsidP="00D84D62">
      <w:pPr>
        <w:spacing w:line="312" w:lineRule="auto"/>
        <w:jc w:val="both"/>
        <w:rPr>
          <w:rFonts w:cs="Arial"/>
          <w:szCs w:val="22"/>
        </w:rPr>
      </w:pPr>
    </w:p>
    <w:p w14:paraId="6A62AD70" w14:textId="77777777" w:rsidR="00E670A2" w:rsidRPr="00ED076C" w:rsidRDefault="00E670A2" w:rsidP="00E670A2">
      <w:pPr>
        <w:spacing w:line="312" w:lineRule="auto"/>
        <w:ind w:left="1304" w:right="1134"/>
        <w:jc w:val="both"/>
        <w:rPr>
          <w:rFonts w:cs="Arial"/>
          <w:szCs w:val="22"/>
        </w:rPr>
      </w:pPr>
      <w:r>
        <w:rPr>
          <w:rFonts w:cs="Arial"/>
          <w:szCs w:val="22"/>
        </w:rPr>
        <w:t xml:space="preserve">Ordinært </w:t>
      </w:r>
      <w:r w:rsidRPr="007121F9">
        <w:rPr>
          <w:rFonts w:cs="Arial"/>
          <w:szCs w:val="22"/>
        </w:rPr>
        <w:t xml:space="preserve">bestyrelsesmøde er planlagt til </w:t>
      </w:r>
      <w:r>
        <w:rPr>
          <w:rFonts w:cs="Arial"/>
          <w:b/>
          <w:szCs w:val="22"/>
        </w:rPr>
        <w:t>on</w:t>
      </w:r>
      <w:r w:rsidRPr="007121F9">
        <w:rPr>
          <w:rFonts w:cs="Arial"/>
          <w:b/>
          <w:szCs w:val="22"/>
        </w:rPr>
        <w:t xml:space="preserve">sdag den </w:t>
      </w:r>
      <w:r>
        <w:rPr>
          <w:rFonts w:cs="Arial"/>
          <w:b/>
          <w:szCs w:val="22"/>
        </w:rPr>
        <w:t>11</w:t>
      </w:r>
      <w:r w:rsidRPr="007121F9">
        <w:rPr>
          <w:rFonts w:cs="Arial"/>
          <w:b/>
          <w:szCs w:val="22"/>
        </w:rPr>
        <w:t>.</w:t>
      </w:r>
      <w:r>
        <w:rPr>
          <w:rFonts w:cs="Arial"/>
          <w:b/>
          <w:szCs w:val="22"/>
        </w:rPr>
        <w:t>12.2023</w:t>
      </w:r>
      <w:r w:rsidRPr="007121F9">
        <w:rPr>
          <w:rFonts w:cs="Arial"/>
          <w:b/>
          <w:szCs w:val="22"/>
        </w:rPr>
        <w:t xml:space="preserve"> kl. 1</w:t>
      </w:r>
      <w:r>
        <w:rPr>
          <w:rFonts w:cs="Arial"/>
          <w:b/>
          <w:szCs w:val="22"/>
        </w:rPr>
        <w:t>6</w:t>
      </w:r>
      <w:r w:rsidRPr="007121F9">
        <w:rPr>
          <w:rFonts w:cs="Arial"/>
          <w:b/>
          <w:szCs w:val="22"/>
        </w:rPr>
        <w:t>.</w:t>
      </w:r>
      <w:r>
        <w:rPr>
          <w:rFonts w:cs="Arial"/>
          <w:b/>
          <w:szCs w:val="22"/>
        </w:rPr>
        <w:t>0</w:t>
      </w:r>
      <w:r w:rsidRPr="007121F9">
        <w:rPr>
          <w:rFonts w:cs="Arial"/>
          <w:b/>
          <w:szCs w:val="22"/>
        </w:rPr>
        <w:t>0-1</w:t>
      </w:r>
      <w:r>
        <w:rPr>
          <w:rFonts w:cs="Arial"/>
          <w:b/>
          <w:szCs w:val="22"/>
        </w:rPr>
        <w:t>8</w:t>
      </w:r>
      <w:r w:rsidRPr="007121F9">
        <w:rPr>
          <w:rFonts w:cs="Arial"/>
          <w:b/>
          <w:szCs w:val="22"/>
        </w:rPr>
        <w:t>.</w:t>
      </w:r>
      <w:r>
        <w:rPr>
          <w:rFonts w:cs="Arial"/>
          <w:b/>
          <w:szCs w:val="22"/>
        </w:rPr>
        <w:t>3</w:t>
      </w:r>
      <w:r w:rsidRPr="007121F9">
        <w:rPr>
          <w:rFonts w:cs="Arial"/>
          <w:b/>
          <w:szCs w:val="22"/>
        </w:rPr>
        <w:t xml:space="preserve">0 på SOSU Nord i </w:t>
      </w:r>
      <w:r>
        <w:rPr>
          <w:rFonts w:cs="Arial"/>
          <w:b/>
          <w:szCs w:val="22"/>
        </w:rPr>
        <w:t>Aalborg</w:t>
      </w:r>
    </w:p>
    <w:p w14:paraId="3DE104D7" w14:textId="1B70BED9" w:rsidR="00D07A6C" w:rsidRDefault="00D07A6C" w:rsidP="00D84D62">
      <w:pPr>
        <w:spacing w:line="312" w:lineRule="auto"/>
        <w:jc w:val="both"/>
        <w:rPr>
          <w:rFonts w:cs="Arial"/>
          <w:szCs w:val="22"/>
        </w:rPr>
      </w:pPr>
    </w:p>
    <w:p w14:paraId="4F563E28" w14:textId="0F94B1DE" w:rsidR="00EA3BF6" w:rsidRDefault="00EA3BF6" w:rsidP="00D84D62">
      <w:pPr>
        <w:spacing w:line="312" w:lineRule="auto"/>
        <w:jc w:val="both"/>
        <w:rPr>
          <w:rFonts w:cs="Arial"/>
          <w:szCs w:val="22"/>
        </w:rPr>
      </w:pPr>
    </w:p>
    <w:p w14:paraId="56784FC3" w14:textId="6098DBEE" w:rsidR="00B871B9" w:rsidRDefault="00B871B9" w:rsidP="00D84D62">
      <w:pPr>
        <w:spacing w:line="312" w:lineRule="auto"/>
        <w:jc w:val="both"/>
        <w:rPr>
          <w:rFonts w:cs="Arial"/>
          <w:szCs w:val="22"/>
        </w:rPr>
      </w:pPr>
    </w:p>
    <w:p w14:paraId="633A2F79" w14:textId="4A3C1205" w:rsidR="00B871B9" w:rsidRDefault="00B871B9" w:rsidP="00D84D62">
      <w:pPr>
        <w:spacing w:line="312" w:lineRule="auto"/>
        <w:jc w:val="both"/>
        <w:rPr>
          <w:rFonts w:cs="Arial"/>
          <w:szCs w:val="22"/>
        </w:rPr>
      </w:pPr>
    </w:p>
    <w:p w14:paraId="7D8C1437" w14:textId="77777777" w:rsidR="00B871B9" w:rsidRDefault="00B871B9" w:rsidP="00D84D62">
      <w:pPr>
        <w:spacing w:line="312" w:lineRule="auto"/>
        <w:jc w:val="both"/>
        <w:rPr>
          <w:rFonts w:cs="Arial"/>
          <w:szCs w:val="22"/>
        </w:rPr>
      </w:pPr>
    </w:p>
    <w:p w14:paraId="77EFF81E" w14:textId="4C0E8ABD" w:rsidR="00EA3BF6" w:rsidRDefault="00EA3BF6" w:rsidP="00D84D62">
      <w:pPr>
        <w:spacing w:line="312" w:lineRule="auto"/>
        <w:jc w:val="both"/>
        <w:rPr>
          <w:rFonts w:cs="Arial"/>
          <w:szCs w:val="22"/>
        </w:rPr>
      </w:pPr>
    </w:p>
    <w:p w14:paraId="64ED479B" w14:textId="7DE0E211" w:rsidR="00EA3BF6" w:rsidRDefault="00EA3BF6" w:rsidP="00D84D62">
      <w:pPr>
        <w:spacing w:line="312" w:lineRule="auto"/>
        <w:jc w:val="both"/>
        <w:rPr>
          <w:rFonts w:cs="Arial"/>
          <w:szCs w:val="22"/>
        </w:rPr>
      </w:pPr>
    </w:p>
    <w:p w14:paraId="12506BFE" w14:textId="77777777" w:rsidR="00E670A2" w:rsidRDefault="00E670A2" w:rsidP="00E670A2">
      <w:pPr>
        <w:spacing w:line="312" w:lineRule="auto"/>
        <w:jc w:val="both"/>
        <w:rPr>
          <w:rFonts w:cs="Arial"/>
          <w:szCs w:val="22"/>
        </w:rPr>
      </w:pPr>
    </w:p>
    <w:p w14:paraId="78ED2390" w14:textId="2056FF7D" w:rsidR="00E670A2" w:rsidRDefault="00E670A2" w:rsidP="00E670A2">
      <w:pPr>
        <w:spacing w:line="312" w:lineRule="auto"/>
        <w:jc w:val="both"/>
        <w:rPr>
          <w:rFonts w:cs="Arial"/>
          <w:szCs w:val="22"/>
        </w:rPr>
      </w:pPr>
    </w:p>
    <w:p w14:paraId="44941C3A" w14:textId="010BB14B" w:rsidR="00667E4F" w:rsidRDefault="00667E4F" w:rsidP="00E670A2">
      <w:pPr>
        <w:spacing w:line="312" w:lineRule="auto"/>
        <w:jc w:val="both"/>
        <w:rPr>
          <w:rFonts w:cs="Arial"/>
          <w:szCs w:val="22"/>
        </w:rPr>
      </w:pPr>
    </w:p>
    <w:p w14:paraId="389D4404" w14:textId="04472905" w:rsidR="00667E4F" w:rsidRDefault="00667E4F" w:rsidP="00E670A2">
      <w:pPr>
        <w:spacing w:line="312" w:lineRule="auto"/>
        <w:jc w:val="both"/>
        <w:rPr>
          <w:rFonts w:cs="Arial"/>
          <w:szCs w:val="22"/>
        </w:rPr>
      </w:pPr>
    </w:p>
    <w:p w14:paraId="38FD6269" w14:textId="77777777" w:rsidR="00667E4F" w:rsidRDefault="00667E4F" w:rsidP="00E670A2">
      <w:pPr>
        <w:spacing w:line="312" w:lineRule="auto"/>
        <w:jc w:val="both"/>
        <w:rPr>
          <w:rFonts w:cs="Arial"/>
          <w:szCs w:val="22"/>
        </w:rPr>
      </w:pPr>
    </w:p>
    <w:p w14:paraId="3C7A3C01" w14:textId="77777777" w:rsidR="00E670A2" w:rsidRPr="000E337E" w:rsidRDefault="00E670A2" w:rsidP="00E670A2">
      <w:pPr>
        <w:spacing w:line="312" w:lineRule="auto"/>
        <w:jc w:val="both"/>
        <w:rPr>
          <w:rFonts w:cs="Arial"/>
          <w:szCs w:val="22"/>
        </w:rPr>
      </w:pPr>
    </w:p>
    <w:p w14:paraId="385CD365" w14:textId="77777777" w:rsidR="00E670A2" w:rsidRPr="000E337E" w:rsidRDefault="00E670A2" w:rsidP="00E670A2">
      <w:pPr>
        <w:spacing w:line="312" w:lineRule="auto"/>
        <w:jc w:val="both"/>
        <w:rPr>
          <w:rFonts w:cs="Arial"/>
          <w:szCs w:val="22"/>
        </w:rPr>
      </w:pPr>
    </w:p>
    <w:p w14:paraId="5C26AC25" w14:textId="77777777" w:rsidR="00E670A2" w:rsidRPr="000E337E" w:rsidRDefault="00E670A2" w:rsidP="00E670A2">
      <w:pPr>
        <w:tabs>
          <w:tab w:val="right" w:pos="3420"/>
          <w:tab w:val="left" w:pos="5580"/>
          <w:tab w:val="right" w:pos="9360"/>
        </w:tabs>
        <w:spacing w:line="312" w:lineRule="auto"/>
        <w:jc w:val="both"/>
        <w:rPr>
          <w:rFonts w:cs="Arial"/>
          <w:szCs w:val="22"/>
          <w:u w:val="single"/>
        </w:rPr>
      </w:pPr>
      <w:r w:rsidRPr="000E337E">
        <w:rPr>
          <w:rFonts w:cs="Arial"/>
          <w:szCs w:val="22"/>
          <w:u w:val="single"/>
        </w:rPr>
        <w:tab/>
      </w:r>
      <w:r w:rsidRPr="000E337E">
        <w:rPr>
          <w:rFonts w:cs="Arial"/>
          <w:szCs w:val="22"/>
        </w:rPr>
        <w:tab/>
      </w:r>
      <w:r w:rsidRPr="000E337E">
        <w:rPr>
          <w:rFonts w:cs="Arial"/>
          <w:szCs w:val="22"/>
          <w:u w:val="single"/>
        </w:rPr>
        <w:tab/>
      </w:r>
    </w:p>
    <w:p w14:paraId="52A6FB34" w14:textId="77777777" w:rsidR="00E670A2" w:rsidRPr="000E337E" w:rsidRDefault="00E670A2" w:rsidP="00E670A2">
      <w:pPr>
        <w:tabs>
          <w:tab w:val="center" w:pos="1620"/>
          <w:tab w:val="center" w:pos="7380"/>
        </w:tabs>
        <w:spacing w:line="312" w:lineRule="auto"/>
        <w:jc w:val="both"/>
        <w:rPr>
          <w:rFonts w:cs="Arial"/>
          <w:szCs w:val="22"/>
        </w:rPr>
      </w:pPr>
      <w:r>
        <w:rPr>
          <w:rFonts w:cs="Arial"/>
          <w:szCs w:val="22"/>
        </w:rPr>
        <w:tab/>
        <w:t>Kristian Gaardsøe</w:t>
      </w:r>
      <w:r>
        <w:rPr>
          <w:rFonts w:cs="Arial"/>
          <w:szCs w:val="22"/>
        </w:rPr>
        <w:tab/>
        <w:t>Søren Valgreen Knudsen</w:t>
      </w:r>
    </w:p>
    <w:p w14:paraId="6AFFEC14" w14:textId="77777777" w:rsidR="00E670A2" w:rsidRPr="000E337E" w:rsidRDefault="00E670A2" w:rsidP="00E670A2">
      <w:pPr>
        <w:tabs>
          <w:tab w:val="center" w:pos="1620"/>
          <w:tab w:val="right" w:pos="3420"/>
          <w:tab w:val="left" w:pos="5580"/>
          <w:tab w:val="center" w:pos="7380"/>
          <w:tab w:val="right" w:pos="9360"/>
        </w:tabs>
        <w:spacing w:line="312" w:lineRule="auto"/>
        <w:jc w:val="both"/>
        <w:rPr>
          <w:rFonts w:cs="Arial"/>
          <w:szCs w:val="22"/>
        </w:rPr>
      </w:pPr>
    </w:p>
    <w:p w14:paraId="7710B492" w14:textId="77777777" w:rsidR="00E670A2" w:rsidRPr="000E337E" w:rsidRDefault="00E670A2" w:rsidP="00E670A2">
      <w:pPr>
        <w:tabs>
          <w:tab w:val="center" w:pos="1620"/>
          <w:tab w:val="right" w:pos="3420"/>
          <w:tab w:val="left" w:pos="5580"/>
          <w:tab w:val="center" w:pos="7380"/>
          <w:tab w:val="right" w:pos="9360"/>
        </w:tabs>
        <w:spacing w:line="312" w:lineRule="auto"/>
        <w:jc w:val="both"/>
        <w:rPr>
          <w:rFonts w:cs="Arial"/>
          <w:szCs w:val="22"/>
        </w:rPr>
      </w:pPr>
    </w:p>
    <w:p w14:paraId="56EC483D" w14:textId="77777777" w:rsidR="00E670A2" w:rsidRPr="000E337E" w:rsidRDefault="00E670A2" w:rsidP="00E670A2">
      <w:pPr>
        <w:tabs>
          <w:tab w:val="center" w:pos="1620"/>
          <w:tab w:val="right" w:pos="3420"/>
          <w:tab w:val="left" w:pos="5580"/>
          <w:tab w:val="center" w:pos="7380"/>
          <w:tab w:val="right" w:pos="9360"/>
        </w:tabs>
        <w:spacing w:line="312" w:lineRule="auto"/>
        <w:jc w:val="both"/>
        <w:rPr>
          <w:rFonts w:cs="Arial"/>
          <w:szCs w:val="22"/>
        </w:rPr>
      </w:pPr>
    </w:p>
    <w:p w14:paraId="419C2819" w14:textId="77777777" w:rsidR="00E670A2" w:rsidRPr="000E337E" w:rsidRDefault="00E670A2" w:rsidP="00E670A2">
      <w:pPr>
        <w:tabs>
          <w:tab w:val="center" w:pos="1620"/>
          <w:tab w:val="right" w:pos="3420"/>
          <w:tab w:val="left" w:pos="5580"/>
          <w:tab w:val="center" w:pos="7380"/>
          <w:tab w:val="right" w:pos="9360"/>
        </w:tabs>
        <w:spacing w:line="312" w:lineRule="auto"/>
        <w:jc w:val="both"/>
        <w:rPr>
          <w:rFonts w:cs="Arial"/>
          <w:szCs w:val="22"/>
        </w:rPr>
      </w:pPr>
      <w:r w:rsidRPr="000E337E">
        <w:rPr>
          <w:rFonts w:cs="Arial"/>
          <w:szCs w:val="22"/>
          <w:u w:val="single"/>
        </w:rPr>
        <w:tab/>
      </w:r>
      <w:r w:rsidRPr="000E337E">
        <w:rPr>
          <w:rFonts w:cs="Arial"/>
          <w:szCs w:val="22"/>
          <w:u w:val="single"/>
        </w:rPr>
        <w:tab/>
      </w:r>
      <w:r w:rsidRPr="000E337E">
        <w:rPr>
          <w:rFonts w:cs="Arial"/>
          <w:szCs w:val="22"/>
        </w:rPr>
        <w:tab/>
      </w:r>
      <w:r w:rsidRPr="000E337E">
        <w:rPr>
          <w:rFonts w:cs="Arial"/>
          <w:szCs w:val="22"/>
          <w:u w:val="single"/>
        </w:rPr>
        <w:tab/>
      </w:r>
      <w:r w:rsidRPr="000E337E">
        <w:rPr>
          <w:rFonts w:cs="Arial"/>
          <w:szCs w:val="22"/>
          <w:u w:val="single"/>
        </w:rPr>
        <w:tab/>
      </w:r>
    </w:p>
    <w:p w14:paraId="1EBB1C0E" w14:textId="77777777" w:rsidR="00E670A2" w:rsidRPr="00D81F82" w:rsidRDefault="00E670A2" w:rsidP="00E670A2">
      <w:pPr>
        <w:pStyle w:val="Sidehoved"/>
        <w:tabs>
          <w:tab w:val="clear" w:pos="4819"/>
          <w:tab w:val="center" w:pos="1620"/>
          <w:tab w:val="center" w:pos="7380"/>
        </w:tabs>
        <w:spacing w:line="312" w:lineRule="auto"/>
        <w:jc w:val="both"/>
        <w:rPr>
          <w:rFonts w:cs="Arial"/>
          <w:szCs w:val="22"/>
        </w:rPr>
      </w:pPr>
      <w:r>
        <w:rPr>
          <w:rFonts w:cs="Arial"/>
          <w:szCs w:val="22"/>
        </w:rPr>
        <w:tab/>
      </w:r>
      <w:r w:rsidRPr="00D81F82">
        <w:rPr>
          <w:rFonts w:cs="Arial"/>
          <w:szCs w:val="22"/>
        </w:rPr>
        <w:t>Jette Abildgaard</w:t>
      </w:r>
      <w:r w:rsidRPr="00D81F82">
        <w:rPr>
          <w:rFonts w:cs="Arial"/>
          <w:szCs w:val="22"/>
        </w:rPr>
        <w:tab/>
        <w:t>Carsten Møller Beck</w:t>
      </w:r>
    </w:p>
    <w:p w14:paraId="0B2FF7D1" w14:textId="77777777" w:rsidR="00E670A2" w:rsidRPr="00D81F82" w:rsidRDefault="00E670A2" w:rsidP="00E670A2">
      <w:pPr>
        <w:tabs>
          <w:tab w:val="left" w:pos="540"/>
          <w:tab w:val="center" w:pos="1620"/>
          <w:tab w:val="center" w:pos="7380"/>
        </w:tabs>
        <w:spacing w:line="312" w:lineRule="auto"/>
        <w:jc w:val="both"/>
        <w:rPr>
          <w:rFonts w:cs="Arial"/>
          <w:szCs w:val="22"/>
        </w:rPr>
      </w:pPr>
    </w:p>
    <w:p w14:paraId="4A42BF47" w14:textId="77777777" w:rsidR="00E670A2" w:rsidRPr="00D81F82" w:rsidRDefault="00E670A2" w:rsidP="00E670A2">
      <w:pPr>
        <w:tabs>
          <w:tab w:val="left" w:pos="540"/>
          <w:tab w:val="center" w:pos="1620"/>
          <w:tab w:val="center" w:pos="7380"/>
        </w:tabs>
        <w:spacing w:line="312" w:lineRule="auto"/>
        <w:jc w:val="both"/>
        <w:rPr>
          <w:rFonts w:cs="Arial"/>
          <w:szCs w:val="22"/>
        </w:rPr>
      </w:pPr>
    </w:p>
    <w:p w14:paraId="7DB0E307" w14:textId="77777777" w:rsidR="00E670A2" w:rsidRPr="00D81F82" w:rsidRDefault="00E670A2" w:rsidP="00E670A2">
      <w:pPr>
        <w:tabs>
          <w:tab w:val="left" w:pos="540"/>
          <w:tab w:val="center" w:pos="1620"/>
          <w:tab w:val="center" w:pos="7380"/>
        </w:tabs>
        <w:spacing w:line="312" w:lineRule="auto"/>
        <w:jc w:val="both"/>
        <w:rPr>
          <w:rFonts w:cs="Arial"/>
          <w:szCs w:val="22"/>
        </w:rPr>
      </w:pPr>
    </w:p>
    <w:p w14:paraId="06027464" w14:textId="77777777" w:rsidR="00E670A2" w:rsidRPr="00D81F82" w:rsidRDefault="00E670A2" w:rsidP="00E670A2">
      <w:pPr>
        <w:tabs>
          <w:tab w:val="center" w:pos="1620"/>
          <w:tab w:val="right" w:pos="3420"/>
          <w:tab w:val="left" w:pos="5580"/>
          <w:tab w:val="center" w:pos="7380"/>
          <w:tab w:val="right" w:pos="9360"/>
        </w:tabs>
        <w:spacing w:line="312" w:lineRule="auto"/>
        <w:jc w:val="both"/>
        <w:rPr>
          <w:rFonts w:cs="Arial"/>
          <w:szCs w:val="22"/>
          <w:u w:val="single"/>
        </w:rPr>
      </w:pPr>
      <w:r w:rsidRPr="00D81F82">
        <w:rPr>
          <w:rFonts w:cs="Arial"/>
          <w:szCs w:val="22"/>
          <w:u w:val="single"/>
        </w:rPr>
        <w:tab/>
      </w:r>
      <w:r w:rsidRPr="00D81F82">
        <w:rPr>
          <w:rFonts w:cs="Arial"/>
          <w:szCs w:val="22"/>
          <w:u w:val="single"/>
        </w:rPr>
        <w:tab/>
      </w:r>
      <w:r w:rsidRPr="00D81F82">
        <w:rPr>
          <w:rFonts w:cs="Arial"/>
          <w:szCs w:val="22"/>
        </w:rPr>
        <w:tab/>
      </w:r>
      <w:r w:rsidRPr="00D81F82">
        <w:rPr>
          <w:rFonts w:cs="Arial"/>
          <w:szCs w:val="22"/>
          <w:u w:val="single"/>
        </w:rPr>
        <w:tab/>
      </w:r>
      <w:r w:rsidRPr="00D81F82">
        <w:rPr>
          <w:rFonts w:cs="Arial"/>
          <w:szCs w:val="22"/>
          <w:u w:val="single"/>
        </w:rPr>
        <w:tab/>
      </w:r>
    </w:p>
    <w:p w14:paraId="2737C2B9" w14:textId="77777777" w:rsidR="00E670A2" w:rsidRPr="000E337E" w:rsidRDefault="00E670A2" w:rsidP="00E670A2">
      <w:pPr>
        <w:pStyle w:val="Sidehoved"/>
        <w:tabs>
          <w:tab w:val="clear" w:pos="4819"/>
          <w:tab w:val="center" w:pos="1620"/>
          <w:tab w:val="center" w:pos="7380"/>
        </w:tabs>
        <w:spacing w:line="312" w:lineRule="auto"/>
        <w:jc w:val="both"/>
        <w:rPr>
          <w:rFonts w:cs="Arial"/>
          <w:szCs w:val="22"/>
        </w:rPr>
      </w:pPr>
      <w:r w:rsidRPr="00D81F82">
        <w:rPr>
          <w:rFonts w:cs="Arial"/>
          <w:szCs w:val="22"/>
        </w:rPr>
        <w:tab/>
      </w:r>
      <w:r>
        <w:rPr>
          <w:rFonts w:cs="Arial"/>
          <w:szCs w:val="22"/>
        </w:rPr>
        <w:t>Mette Hardam</w:t>
      </w:r>
      <w:r>
        <w:rPr>
          <w:rFonts w:cs="Arial"/>
          <w:szCs w:val="22"/>
        </w:rPr>
        <w:tab/>
        <w:t>Anne Mette Mortensen</w:t>
      </w:r>
    </w:p>
    <w:p w14:paraId="2135F4FF" w14:textId="77777777" w:rsidR="00E670A2" w:rsidRPr="000E337E" w:rsidRDefault="00E670A2" w:rsidP="00E670A2">
      <w:pPr>
        <w:pStyle w:val="Sidehoved"/>
        <w:tabs>
          <w:tab w:val="clear" w:pos="4819"/>
          <w:tab w:val="center" w:pos="1620"/>
          <w:tab w:val="center" w:pos="7380"/>
        </w:tabs>
        <w:spacing w:line="312" w:lineRule="auto"/>
        <w:jc w:val="both"/>
        <w:rPr>
          <w:rFonts w:cs="Arial"/>
          <w:szCs w:val="22"/>
        </w:rPr>
      </w:pPr>
    </w:p>
    <w:p w14:paraId="2E04A08C" w14:textId="77777777" w:rsidR="00E670A2" w:rsidRPr="000E337E" w:rsidRDefault="00E670A2" w:rsidP="00E670A2">
      <w:pPr>
        <w:pStyle w:val="Sidehoved"/>
        <w:tabs>
          <w:tab w:val="clear" w:pos="4819"/>
          <w:tab w:val="center" w:pos="1620"/>
          <w:tab w:val="right" w:pos="3402"/>
          <w:tab w:val="left" w:pos="5670"/>
          <w:tab w:val="center" w:pos="7380"/>
          <w:tab w:val="decimal" w:pos="9356"/>
        </w:tabs>
        <w:spacing w:line="312" w:lineRule="auto"/>
        <w:jc w:val="both"/>
        <w:rPr>
          <w:rFonts w:cs="Arial"/>
          <w:szCs w:val="22"/>
          <w:u w:val="single"/>
        </w:rPr>
      </w:pPr>
    </w:p>
    <w:p w14:paraId="028FE066" w14:textId="77777777" w:rsidR="00E670A2" w:rsidRPr="000E337E" w:rsidRDefault="00E670A2" w:rsidP="00E670A2">
      <w:pPr>
        <w:pStyle w:val="Sidehoved"/>
        <w:tabs>
          <w:tab w:val="clear" w:pos="4819"/>
          <w:tab w:val="center" w:pos="1620"/>
          <w:tab w:val="right" w:pos="3402"/>
          <w:tab w:val="left" w:pos="5670"/>
          <w:tab w:val="center" w:pos="7380"/>
          <w:tab w:val="decimal" w:pos="9356"/>
        </w:tabs>
        <w:spacing w:line="312" w:lineRule="auto"/>
        <w:jc w:val="both"/>
        <w:rPr>
          <w:rFonts w:cs="Arial"/>
          <w:szCs w:val="22"/>
          <w:u w:val="single"/>
        </w:rPr>
      </w:pPr>
    </w:p>
    <w:p w14:paraId="64A04BBF" w14:textId="77777777" w:rsidR="00E670A2" w:rsidRPr="000E337E" w:rsidRDefault="00E670A2" w:rsidP="00E670A2">
      <w:pPr>
        <w:pStyle w:val="Sidehoved"/>
        <w:tabs>
          <w:tab w:val="clear" w:pos="4819"/>
          <w:tab w:val="center" w:pos="1620"/>
          <w:tab w:val="right" w:pos="3402"/>
          <w:tab w:val="left" w:pos="5670"/>
          <w:tab w:val="center" w:pos="7380"/>
          <w:tab w:val="decimal" w:pos="9356"/>
        </w:tabs>
        <w:spacing w:line="312" w:lineRule="auto"/>
        <w:jc w:val="both"/>
        <w:rPr>
          <w:rFonts w:cs="Arial"/>
          <w:szCs w:val="22"/>
          <w:u w:val="single"/>
        </w:rPr>
      </w:pPr>
      <w:r w:rsidRPr="000E337E">
        <w:rPr>
          <w:rFonts w:cs="Arial"/>
          <w:szCs w:val="22"/>
          <w:u w:val="single"/>
        </w:rPr>
        <w:tab/>
      </w:r>
      <w:r w:rsidRPr="000E337E">
        <w:rPr>
          <w:rFonts w:cs="Arial"/>
          <w:szCs w:val="22"/>
          <w:u w:val="single"/>
        </w:rPr>
        <w:tab/>
      </w:r>
      <w:r w:rsidRPr="000E337E">
        <w:rPr>
          <w:rFonts w:cs="Arial"/>
          <w:szCs w:val="22"/>
        </w:rPr>
        <w:tab/>
      </w:r>
      <w:r w:rsidRPr="000E337E">
        <w:rPr>
          <w:rFonts w:cs="Arial"/>
          <w:szCs w:val="22"/>
          <w:u w:val="single"/>
        </w:rPr>
        <w:tab/>
      </w:r>
      <w:r w:rsidRPr="000E337E">
        <w:rPr>
          <w:rFonts w:cs="Arial"/>
          <w:szCs w:val="22"/>
          <w:u w:val="single"/>
        </w:rPr>
        <w:tab/>
      </w:r>
    </w:p>
    <w:p w14:paraId="7486BC0C" w14:textId="77777777" w:rsidR="00E670A2" w:rsidRDefault="00E670A2" w:rsidP="00E670A2">
      <w:pPr>
        <w:pStyle w:val="Sidehoved"/>
        <w:tabs>
          <w:tab w:val="clear" w:pos="4819"/>
          <w:tab w:val="center" w:pos="1620"/>
          <w:tab w:val="center" w:pos="7380"/>
        </w:tabs>
        <w:spacing w:line="312" w:lineRule="auto"/>
        <w:jc w:val="both"/>
        <w:rPr>
          <w:rFonts w:cs="Arial"/>
          <w:szCs w:val="22"/>
        </w:rPr>
      </w:pPr>
      <w:r>
        <w:rPr>
          <w:rFonts w:cs="Arial"/>
          <w:szCs w:val="22"/>
        </w:rPr>
        <w:tab/>
        <w:t>Jens Roesdahl</w:t>
      </w:r>
      <w:r>
        <w:rPr>
          <w:rFonts w:cs="Arial"/>
          <w:szCs w:val="22"/>
        </w:rPr>
        <w:tab/>
      </w:r>
      <w:r w:rsidRPr="000A7F34">
        <w:rPr>
          <w:rFonts w:cs="Arial"/>
          <w:szCs w:val="22"/>
        </w:rPr>
        <w:t>Emma Kristina Jonasson Soldam</w:t>
      </w:r>
    </w:p>
    <w:p w14:paraId="6FE90B26" w14:textId="77777777" w:rsidR="00E670A2" w:rsidRDefault="00E670A2" w:rsidP="00E670A2">
      <w:pPr>
        <w:pStyle w:val="Sidehoved"/>
        <w:tabs>
          <w:tab w:val="clear" w:pos="4819"/>
          <w:tab w:val="center" w:pos="1620"/>
          <w:tab w:val="center" w:pos="7380"/>
        </w:tabs>
        <w:spacing w:line="312" w:lineRule="auto"/>
        <w:jc w:val="both"/>
        <w:rPr>
          <w:rFonts w:cs="Arial"/>
          <w:szCs w:val="22"/>
        </w:rPr>
      </w:pPr>
    </w:p>
    <w:p w14:paraId="3DF3894B" w14:textId="42E6CF46" w:rsidR="00EA3BF6" w:rsidRDefault="00EA3BF6" w:rsidP="00D84D62">
      <w:pPr>
        <w:spacing w:line="312" w:lineRule="auto"/>
        <w:jc w:val="both"/>
        <w:rPr>
          <w:rFonts w:cs="Arial"/>
          <w:szCs w:val="22"/>
        </w:rPr>
      </w:pPr>
    </w:p>
    <w:p w14:paraId="2BAA7FC8" w14:textId="46F4DCD8" w:rsidR="00EA3BF6" w:rsidRDefault="00EA3BF6" w:rsidP="00D84D62">
      <w:pPr>
        <w:spacing w:line="312" w:lineRule="auto"/>
        <w:jc w:val="both"/>
        <w:rPr>
          <w:rFonts w:cs="Arial"/>
          <w:szCs w:val="22"/>
        </w:rPr>
      </w:pPr>
    </w:p>
    <w:sectPr w:rsidR="00EA3BF6" w:rsidSect="005F193D">
      <w:headerReference w:type="even" r:id="rId8"/>
      <w:headerReference w:type="default" r:id="rId9"/>
      <w:footerReference w:type="even" r:id="rId10"/>
      <w:footerReference w:type="default" r:id="rId11"/>
      <w:headerReference w:type="first" r:id="rId12"/>
      <w:footerReference w:type="first" r:id="rId13"/>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3355" w14:textId="77777777" w:rsidR="00C03957" w:rsidRDefault="00C03957" w:rsidP="00616574">
      <w:r>
        <w:separator/>
      </w:r>
    </w:p>
  </w:endnote>
  <w:endnote w:type="continuationSeparator" w:id="0">
    <w:p w14:paraId="7D133300" w14:textId="77777777" w:rsidR="00C03957" w:rsidRDefault="00C03957"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lior LT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95E9" w14:textId="77777777" w:rsidR="00ED076C" w:rsidRDefault="00ED07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488233"/>
      <w:docPartObj>
        <w:docPartGallery w:val="Page Numbers (Bottom of Page)"/>
        <w:docPartUnique/>
      </w:docPartObj>
    </w:sdtPr>
    <w:sdtEndPr/>
    <w:sdtContent>
      <w:sdt>
        <w:sdtPr>
          <w:id w:val="-1769616900"/>
          <w:docPartObj>
            <w:docPartGallery w:val="Page Numbers (Top of Page)"/>
            <w:docPartUnique/>
          </w:docPartObj>
        </w:sdtPr>
        <w:sdtEndPr/>
        <w:sdtContent>
          <w:p w14:paraId="26527BC9" w14:textId="232324BF" w:rsidR="009F0133" w:rsidRDefault="009F0133"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00301C0E">
              <w:rPr>
                <w:b/>
                <w:bCs/>
                <w:noProof/>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00301C0E">
              <w:rPr>
                <w:b/>
                <w:bCs/>
                <w:noProof/>
                <w:sz w:val="18"/>
                <w:szCs w:val="18"/>
              </w:rPr>
              <w:t>4</w:t>
            </w:r>
            <w:r w:rsidRPr="005F193D">
              <w:rPr>
                <w:b/>
                <w:bCs/>
                <w:sz w:val="18"/>
                <w:szCs w:val="18"/>
              </w:rPr>
              <w:fldChar w:fldCharType="end"/>
            </w:r>
          </w:p>
        </w:sdtContent>
      </w:sdt>
    </w:sdtContent>
  </w:sdt>
  <w:p w14:paraId="45639F9E" w14:textId="77777777" w:rsidR="009F0133" w:rsidRDefault="009F013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52B9" w14:textId="77777777" w:rsidR="00ED076C" w:rsidRDefault="00ED07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9AEA" w14:textId="77777777" w:rsidR="00C03957" w:rsidRDefault="00C03957" w:rsidP="00616574">
      <w:r>
        <w:separator/>
      </w:r>
    </w:p>
  </w:footnote>
  <w:footnote w:type="continuationSeparator" w:id="0">
    <w:p w14:paraId="56057792" w14:textId="77777777" w:rsidR="00C03957" w:rsidRDefault="00C03957"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3FA4" w14:textId="77777777" w:rsidR="00ED076C" w:rsidRDefault="00ED07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78AE" w14:textId="2FB1B555" w:rsidR="009F0133" w:rsidRDefault="00F955CE">
    <w:pPr>
      <w:pStyle w:val="Sidehoved"/>
    </w:pPr>
    <w:sdt>
      <w:sdtPr>
        <w:id w:val="-1587760506"/>
        <w:docPartObj>
          <w:docPartGallery w:val="Watermarks"/>
          <w:docPartUnique/>
        </w:docPartObj>
      </w:sdtPr>
      <w:sdtEndPr/>
      <w:sdtContent>
        <w:r>
          <w:pict w14:anchorId="0A3E5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KLADDE"/>
              <w10:wrap anchorx="margin" anchory="margin"/>
            </v:shape>
          </w:pict>
        </w:r>
      </w:sdtContent>
    </w:sdt>
    <w:r w:rsidR="009F0133" w:rsidRPr="00A0574B">
      <w:rPr>
        <w:noProof/>
        <w:lang w:eastAsia="da-DK"/>
      </w:rPr>
      <mc:AlternateContent>
        <mc:Choice Requires="wps">
          <w:drawing>
            <wp:anchor distT="0" distB="0" distL="114300" distR="114300" simplePos="0" relativeHeight="251657216" behindDoc="0" locked="0" layoutInCell="1" allowOverlap="1" wp14:anchorId="2EEA3806" wp14:editId="6A740ECD">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
          <w:pict>
            <v:line w14:anchorId="28BB885C" id="Lige forbindelse 4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" strokecolor="#7f7f7f [3209]" strokeweight="1pt">
              <v:stroke joinstyle="miter"/>
            </v:line>
          </w:pict>
        </mc:Fallback>
      </mc:AlternateContent>
    </w:r>
    <w:r w:rsidR="009F0133" w:rsidRPr="00A0574B">
      <w:rPr>
        <w:noProof/>
        <w:lang w:eastAsia="da-DK"/>
      </w:rPr>
      <mc:AlternateContent>
        <mc:Choice Requires="wps">
          <w:drawing>
            <wp:anchor distT="0" distB="0" distL="114300" distR="114300" simplePos="0" relativeHeight="251656192" behindDoc="0" locked="0" layoutInCell="1" allowOverlap="1" wp14:anchorId="0168B966" wp14:editId="299D3940">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76F449" w14:textId="77777777" w:rsidR="009F0133" w:rsidRPr="00343AE2" w:rsidRDefault="009F0133" w:rsidP="00C47CC1">
                          <w:pPr>
                            <w:pStyle w:val="Afsender"/>
                            <w:rPr>
                              <w:rFonts w:ascii="Montserrat Light" w:hAnsi="Montserrat Light"/>
                            </w:rPr>
                          </w:pPr>
                          <w:r w:rsidRPr="00343AE2">
                            <w:rPr>
                              <w:rFonts w:ascii="Montserrat Light" w:hAnsi="Montserrat Light"/>
                            </w:rPr>
                            <w:t xml:space="preserve">På Sporet 8A  </w:t>
                          </w:r>
                        </w:p>
                        <w:p w14:paraId="57869BF4" w14:textId="77777777" w:rsidR="009F0133" w:rsidRPr="00343AE2" w:rsidRDefault="009F0133" w:rsidP="00C47CC1">
                          <w:pPr>
                            <w:pStyle w:val="Afsender"/>
                            <w:rPr>
                              <w:rFonts w:ascii="Montserrat Light" w:hAnsi="Montserrat Light"/>
                            </w:rPr>
                          </w:pPr>
                          <w:r w:rsidRPr="00343AE2">
                            <w:rPr>
                              <w:rFonts w:ascii="Montserrat Light" w:hAnsi="Montserrat Light"/>
                            </w:rPr>
                            <w:t>9000 Aalborg</w:t>
                          </w:r>
                        </w:p>
                        <w:p w14:paraId="6219B26F" w14:textId="77777777" w:rsidR="009F0133" w:rsidRPr="00343AE2" w:rsidRDefault="009F0133" w:rsidP="00C47CC1">
                          <w:pPr>
                            <w:pStyle w:val="Afsender"/>
                            <w:rPr>
                              <w:rFonts w:ascii="Montserrat Light" w:hAnsi="Montserrat Light"/>
                            </w:rPr>
                          </w:pPr>
                          <w:r w:rsidRPr="00343AE2">
                            <w:rPr>
                              <w:rFonts w:ascii="Montserrat Light" w:hAnsi="Montserrat Light"/>
                            </w:rPr>
                            <w:t>tlf.: 72 21 81 00</w:t>
                          </w:r>
                        </w:p>
                        <w:p w14:paraId="0EDF4184" w14:textId="77777777" w:rsidR="009F0133" w:rsidRPr="005D5282" w:rsidRDefault="00F955CE" w:rsidP="00C47CC1">
                          <w:pPr>
                            <w:pStyle w:val="Afsender"/>
                            <w:rPr>
                              <w:rStyle w:val="Grntlink"/>
                              <w:rFonts w:ascii="Montserrat Light" w:hAnsi="Montserrat Light"/>
                              <w:color w:val="76B82A"/>
                              <w:u w:val="none"/>
                            </w:rPr>
                          </w:pPr>
                          <w:hyperlink r:id="rId1" w:history="1">
                            <w:r w:rsidR="009F0133" w:rsidRPr="005D5282">
                              <w:rPr>
                                <w:rStyle w:val="Hyperlink"/>
                                <w:rFonts w:ascii="Montserrat Light" w:hAnsi="Montserrat Light"/>
                                <w:color w:val="76B82A"/>
                              </w:rPr>
                              <w:t>sosunord@sosunord.dk</w:t>
                            </w:r>
                          </w:hyperlink>
                          <w:r w:rsidR="009F0133" w:rsidRPr="005D5282">
                            <w:rPr>
                              <w:rStyle w:val="Grntlink"/>
                              <w:rFonts w:ascii="Montserrat Light" w:hAnsi="Montserrat Light"/>
                              <w:color w:val="76B82A"/>
                              <w:u w:val="none"/>
                            </w:rPr>
                            <w:t xml:space="preserve"> </w:t>
                          </w:r>
                        </w:p>
                        <w:p w14:paraId="25E11BBA" w14:textId="77777777" w:rsidR="009F0133" w:rsidRPr="005D5282" w:rsidRDefault="00F955CE" w:rsidP="00C47CC1">
                          <w:pPr>
                            <w:rPr>
                              <w:color w:val="76B82A"/>
                              <w:sz w:val="14"/>
                              <w:szCs w:val="14"/>
                            </w:rPr>
                          </w:pPr>
                          <w:hyperlink r:id="rId2" w:history="1">
                            <w:r w:rsidR="009F0133" w:rsidRPr="005D5282">
                              <w:rPr>
                                <w:rStyle w:val="Hyperlink"/>
                                <w:color w:val="76B82A"/>
                                <w:sz w:val="14"/>
                                <w:szCs w:val="14"/>
                              </w:rPr>
                              <w:t>www.sosunord.dk</w:t>
                            </w:r>
                          </w:hyperlink>
                          <w:r w:rsidR="009F0133" w:rsidRPr="005D5282">
                            <w:rPr>
                              <w:rStyle w:val="Grntlink"/>
                              <w:color w:val="76B82A"/>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8B966" id="_x0000_t202" coordsize="21600,21600" o:spt="202" path="m,l,21600r21600,l21600,xe">
              <v:stroke joinstyle="miter"/>
              <v:path gradientshapeok="t" o:connecttype="rect"/>
            </v:shapetype>
            <v:shape id="Tekstfelt 48" o:spid="_x0000_s1026" type="#_x0000_t202" style="position:absolute;margin-left:403.4pt;margin-top:36.3pt;width:99.8pt;height:58.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" filled="f" stroked="f">
              <v:textbox>
                <w:txbxContent>
                  <w:p w14:paraId="7D76F449" w14:textId="77777777" w:rsidR="009F0133" w:rsidRPr="00343AE2" w:rsidRDefault="009F0133" w:rsidP="00C47CC1">
                    <w:pPr>
                      <w:pStyle w:val="Afsender"/>
                      <w:rPr>
                        <w:rFonts w:ascii="Montserrat Light" w:hAnsi="Montserrat Light"/>
                      </w:rPr>
                    </w:pPr>
                    <w:r w:rsidRPr="00343AE2">
                      <w:rPr>
                        <w:rFonts w:ascii="Montserrat Light" w:hAnsi="Montserrat Light"/>
                      </w:rPr>
                      <w:t xml:space="preserve">På Sporet 8A  </w:t>
                    </w:r>
                  </w:p>
                  <w:p w14:paraId="57869BF4" w14:textId="77777777" w:rsidR="009F0133" w:rsidRPr="00343AE2" w:rsidRDefault="009F0133" w:rsidP="00C47CC1">
                    <w:pPr>
                      <w:pStyle w:val="Afsender"/>
                      <w:rPr>
                        <w:rFonts w:ascii="Montserrat Light" w:hAnsi="Montserrat Light"/>
                      </w:rPr>
                    </w:pPr>
                    <w:r w:rsidRPr="00343AE2">
                      <w:rPr>
                        <w:rFonts w:ascii="Montserrat Light" w:hAnsi="Montserrat Light"/>
                      </w:rPr>
                      <w:t>9000 Aalborg</w:t>
                    </w:r>
                  </w:p>
                  <w:p w14:paraId="6219B26F" w14:textId="77777777" w:rsidR="009F0133" w:rsidRPr="00343AE2" w:rsidRDefault="009F0133" w:rsidP="00C47CC1">
                    <w:pPr>
                      <w:pStyle w:val="Afsender"/>
                      <w:rPr>
                        <w:rFonts w:ascii="Montserrat Light" w:hAnsi="Montserrat Light"/>
                      </w:rPr>
                    </w:pPr>
                    <w:r w:rsidRPr="00343AE2">
                      <w:rPr>
                        <w:rFonts w:ascii="Montserrat Light" w:hAnsi="Montserrat Light"/>
                      </w:rPr>
                      <w:t>tlf.: 72 21 81 00</w:t>
                    </w:r>
                  </w:p>
                  <w:p w14:paraId="0EDF4184" w14:textId="77777777" w:rsidR="009F0133" w:rsidRPr="005D5282" w:rsidRDefault="00F955CE" w:rsidP="00C47CC1">
                    <w:pPr>
                      <w:pStyle w:val="Afsender"/>
                      <w:rPr>
                        <w:rStyle w:val="Grntlink"/>
                        <w:rFonts w:ascii="Montserrat Light" w:hAnsi="Montserrat Light"/>
                        <w:color w:val="76B82A"/>
                        <w:u w:val="none"/>
                      </w:rPr>
                    </w:pPr>
                    <w:hyperlink r:id="rId3" w:history="1">
                      <w:r w:rsidR="009F0133" w:rsidRPr="005D5282">
                        <w:rPr>
                          <w:rStyle w:val="Hyperlink"/>
                          <w:rFonts w:ascii="Montserrat Light" w:hAnsi="Montserrat Light"/>
                          <w:color w:val="76B82A"/>
                        </w:rPr>
                        <w:t>sosunord@sosunord.dk</w:t>
                      </w:r>
                    </w:hyperlink>
                    <w:r w:rsidR="009F0133" w:rsidRPr="005D5282">
                      <w:rPr>
                        <w:rStyle w:val="Grntlink"/>
                        <w:rFonts w:ascii="Montserrat Light" w:hAnsi="Montserrat Light"/>
                        <w:color w:val="76B82A"/>
                        <w:u w:val="none"/>
                      </w:rPr>
                      <w:t xml:space="preserve"> </w:t>
                    </w:r>
                  </w:p>
                  <w:p w14:paraId="25E11BBA" w14:textId="77777777" w:rsidR="009F0133" w:rsidRPr="005D5282" w:rsidRDefault="00F955CE" w:rsidP="00C47CC1">
                    <w:pPr>
                      <w:rPr>
                        <w:color w:val="76B82A"/>
                        <w:sz w:val="14"/>
                        <w:szCs w:val="14"/>
                      </w:rPr>
                    </w:pPr>
                    <w:hyperlink r:id="rId4" w:history="1">
                      <w:r w:rsidR="009F0133" w:rsidRPr="005D5282">
                        <w:rPr>
                          <w:rStyle w:val="Hyperlink"/>
                          <w:color w:val="76B82A"/>
                          <w:sz w:val="14"/>
                          <w:szCs w:val="14"/>
                        </w:rPr>
                        <w:t>www.sosunord.dk</w:t>
                      </w:r>
                    </w:hyperlink>
                    <w:r w:rsidR="009F0133" w:rsidRPr="005D5282">
                      <w:rPr>
                        <w:rStyle w:val="Grntlink"/>
                        <w:color w:val="76B82A"/>
                        <w:sz w:val="14"/>
                        <w:szCs w:val="14"/>
                        <w:u w:val="none"/>
                      </w:rPr>
                      <w:t xml:space="preserve"> </w:t>
                    </w:r>
                  </w:p>
                </w:txbxContent>
              </v:textbox>
              <w10:wrap anchorx="margin" anchory="page"/>
            </v:shape>
          </w:pict>
        </mc:Fallback>
      </mc:AlternateContent>
    </w:r>
    <w:r w:rsidR="009F0133">
      <w:rPr>
        <w:noProof/>
        <w:lang w:eastAsia="da-DK"/>
      </w:rPr>
      <w:drawing>
        <wp:anchor distT="0" distB="0" distL="114300" distR="114300" simplePos="0" relativeHeight="251658240" behindDoc="0" locked="0" layoutInCell="1" allowOverlap="1" wp14:anchorId="0FAA12C3" wp14:editId="0A9E7EE6">
          <wp:simplePos x="0" y="0"/>
          <wp:positionH relativeFrom="column">
            <wp:posOffset>4285089</wp:posOffset>
          </wp:positionH>
          <wp:positionV relativeFrom="paragraph">
            <wp:posOffset>194310</wp:posOffset>
          </wp:positionV>
          <wp:extent cx="615315" cy="336550"/>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44A4" w14:textId="77777777" w:rsidR="00ED076C" w:rsidRDefault="00ED076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1FF"/>
    <w:multiLevelType w:val="hybridMultilevel"/>
    <w:tmpl w:val="2EE43E12"/>
    <w:lvl w:ilvl="0" w:tplc="B7DE2EEA">
      <w:start w:val="3"/>
      <w:numFmt w:val="bullet"/>
      <w:lvlText w:val="-"/>
      <w:lvlJc w:val="left"/>
      <w:pPr>
        <w:ind w:left="1664" w:hanging="360"/>
      </w:pPr>
      <w:rPr>
        <w:rFonts w:ascii="Montserrat" w:eastAsiaTheme="minorHAnsi" w:hAnsi="Montserrat" w:cstheme="minorBidi"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CA6639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BF7BF2"/>
    <w:multiLevelType w:val="hybridMultilevel"/>
    <w:tmpl w:val="95EE6D02"/>
    <w:lvl w:ilvl="0" w:tplc="04060001">
      <w:start w:val="1"/>
      <w:numFmt w:val="bullet"/>
      <w:lvlText w:val=""/>
      <w:lvlJc w:val="left"/>
      <w:pPr>
        <w:ind w:left="3680" w:hanging="360"/>
      </w:pPr>
      <w:rPr>
        <w:rFonts w:ascii="Symbol" w:hAnsi="Symbol"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3" w15:restartNumberingAfterBreak="0">
    <w:nsid w:val="0DC03895"/>
    <w:multiLevelType w:val="hybridMultilevel"/>
    <w:tmpl w:val="BBE8257A"/>
    <w:lvl w:ilvl="0" w:tplc="B4802A36">
      <w:start w:val="9"/>
      <w:numFmt w:val="bullet"/>
      <w:lvlText w:val="-"/>
      <w:lvlJc w:val="left"/>
      <w:pPr>
        <w:ind w:left="1660" w:hanging="360"/>
      </w:pPr>
      <w:rPr>
        <w:rFonts w:ascii="Montserrat" w:eastAsiaTheme="minorHAnsi" w:hAnsi="Montserrat" w:cstheme="minorBid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4" w15:restartNumberingAfterBreak="0">
    <w:nsid w:val="1676622B"/>
    <w:multiLevelType w:val="multilevel"/>
    <w:tmpl w:val="C27A5B54"/>
    <w:lvl w:ilvl="0">
      <w:start w:val="6"/>
      <w:numFmt w:val="decimal"/>
      <w:lvlText w:val="%1"/>
      <w:lvlJc w:val="left"/>
      <w:pPr>
        <w:ind w:left="360" w:hanging="360"/>
      </w:pPr>
      <w:rPr>
        <w:rFonts w:hint="default"/>
      </w:rPr>
    </w:lvl>
    <w:lvl w:ilvl="1">
      <w:start w:val="8"/>
      <w:numFmt w:val="decimal"/>
      <w:lvlText w:val="%1.%2"/>
      <w:lvlJc w:val="left"/>
      <w:pPr>
        <w:ind w:left="2744" w:hanging="720"/>
      </w:pPr>
      <w:rPr>
        <w:rFonts w:hint="default"/>
      </w:rPr>
    </w:lvl>
    <w:lvl w:ilvl="2">
      <w:start w:val="1"/>
      <w:numFmt w:val="decimal"/>
      <w:lvlText w:val="%1.%2.%3"/>
      <w:lvlJc w:val="left"/>
      <w:pPr>
        <w:ind w:left="4768" w:hanging="720"/>
      </w:pPr>
      <w:rPr>
        <w:rFonts w:hint="default"/>
      </w:rPr>
    </w:lvl>
    <w:lvl w:ilvl="3">
      <w:start w:val="1"/>
      <w:numFmt w:val="decimal"/>
      <w:lvlText w:val="%1.%2.%3.%4"/>
      <w:lvlJc w:val="left"/>
      <w:pPr>
        <w:ind w:left="7152" w:hanging="1080"/>
      </w:pPr>
      <w:rPr>
        <w:rFonts w:hint="default"/>
      </w:rPr>
    </w:lvl>
    <w:lvl w:ilvl="4">
      <w:start w:val="1"/>
      <w:numFmt w:val="decimal"/>
      <w:lvlText w:val="%1.%2.%3.%4.%5"/>
      <w:lvlJc w:val="left"/>
      <w:pPr>
        <w:ind w:left="9176" w:hanging="1080"/>
      </w:pPr>
      <w:rPr>
        <w:rFonts w:hint="default"/>
      </w:rPr>
    </w:lvl>
    <w:lvl w:ilvl="5">
      <w:start w:val="1"/>
      <w:numFmt w:val="decimal"/>
      <w:lvlText w:val="%1.%2.%3.%4.%5.%6"/>
      <w:lvlJc w:val="left"/>
      <w:pPr>
        <w:ind w:left="11560" w:hanging="1440"/>
      </w:pPr>
      <w:rPr>
        <w:rFonts w:hint="default"/>
      </w:rPr>
    </w:lvl>
    <w:lvl w:ilvl="6">
      <w:start w:val="1"/>
      <w:numFmt w:val="decimal"/>
      <w:lvlText w:val="%1.%2.%3.%4.%5.%6.%7"/>
      <w:lvlJc w:val="left"/>
      <w:pPr>
        <w:ind w:left="13944" w:hanging="1800"/>
      </w:pPr>
      <w:rPr>
        <w:rFonts w:hint="default"/>
      </w:rPr>
    </w:lvl>
    <w:lvl w:ilvl="7">
      <w:start w:val="1"/>
      <w:numFmt w:val="decimal"/>
      <w:lvlText w:val="%1.%2.%3.%4.%5.%6.%7.%8"/>
      <w:lvlJc w:val="left"/>
      <w:pPr>
        <w:ind w:left="15968" w:hanging="1800"/>
      </w:pPr>
      <w:rPr>
        <w:rFonts w:hint="default"/>
      </w:rPr>
    </w:lvl>
    <w:lvl w:ilvl="8">
      <w:start w:val="1"/>
      <w:numFmt w:val="decimal"/>
      <w:lvlText w:val="%1.%2.%3.%4.%5.%6.%7.%8.%9"/>
      <w:lvlJc w:val="left"/>
      <w:pPr>
        <w:ind w:left="18352" w:hanging="2160"/>
      </w:pPr>
      <w:rPr>
        <w:rFonts w:hint="default"/>
      </w:rPr>
    </w:lvl>
  </w:abstractNum>
  <w:abstractNum w:abstractNumId="5" w15:restartNumberingAfterBreak="0">
    <w:nsid w:val="17605FED"/>
    <w:multiLevelType w:val="hybridMultilevel"/>
    <w:tmpl w:val="AD2878A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1A1A1EC4"/>
    <w:multiLevelType w:val="multilevel"/>
    <w:tmpl w:val="065E940E"/>
    <w:lvl w:ilvl="0">
      <w:start w:val="1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621F4"/>
    <w:multiLevelType w:val="hybridMultilevel"/>
    <w:tmpl w:val="89E820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1E776EB4"/>
    <w:multiLevelType w:val="hybridMultilevel"/>
    <w:tmpl w:val="8A2C53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2E7299E"/>
    <w:multiLevelType w:val="multilevel"/>
    <w:tmpl w:val="B5BA19B4"/>
    <w:lvl w:ilvl="0">
      <w:start w:val="6"/>
      <w:numFmt w:val="decimal"/>
      <w:lvlText w:val="%1"/>
      <w:lvlJc w:val="left"/>
      <w:pPr>
        <w:ind w:left="360" w:hanging="360"/>
      </w:pPr>
      <w:rPr>
        <w:rFonts w:hint="default"/>
      </w:rPr>
    </w:lvl>
    <w:lvl w:ilvl="1">
      <w:start w:val="7"/>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10" w15:restartNumberingAfterBreak="0">
    <w:nsid w:val="27192406"/>
    <w:multiLevelType w:val="multilevel"/>
    <w:tmpl w:val="FB0C8014"/>
    <w:lvl w:ilvl="0">
      <w:start w:val="11"/>
      <w:numFmt w:val="decimal"/>
      <w:lvlText w:val="%1"/>
      <w:lvlJc w:val="left"/>
      <w:pPr>
        <w:ind w:left="370" w:hanging="37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6404DE"/>
    <w:multiLevelType w:val="hybridMultilevel"/>
    <w:tmpl w:val="AEFA5AB6"/>
    <w:lvl w:ilvl="0" w:tplc="04060003">
      <w:start w:val="1"/>
      <w:numFmt w:val="bullet"/>
      <w:lvlText w:val="o"/>
      <w:lvlJc w:val="left"/>
      <w:pPr>
        <w:ind w:left="3680" w:hanging="360"/>
      </w:pPr>
      <w:rPr>
        <w:rFonts w:ascii="Courier New" w:hAnsi="Courier New" w:cs="Courier New"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12" w15:restartNumberingAfterBreak="0">
    <w:nsid w:val="2CF02728"/>
    <w:multiLevelType w:val="hybridMultilevel"/>
    <w:tmpl w:val="D48455D0"/>
    <w:lvl w:ilvl="0" w:tplc="7B586CBC">
      <w:start w:val="10"/>
      <w:numFmt w:val="bullet"/>
      <w:lvlText w:val="-"/>
      <w:lvlJc w:val="left"/>
      <w:pPr>
        <w:ind w:left="1665" w:hanging="360"/>
      </w:pPr>
      <w:rPr>
        <w:rFonts w:ascii="Montserrat" w:eastAsiaTheme="minorHAnsi" w:hAnsi="Montserrat"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3" w15:restartNumberingAfterBreak="0">
    <w:nsid w:val="2F714FC8"/>
    <w:multiLevelType w:val="multilevel"/>
    <w:tmpl w:val="1A5203A0"/>
    <w:lvl w:ilvl="0">
      <w:start w:val="14"/>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755241"/>
    <w:multiLevelType w:val="hybridMultilevel"/>
    <w:tmpl w:val="904E8C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85A13D5"/>
    <w:multiLevelType w:val="hybridMultilevel"/>
    <w:tmpl w:val="208861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083F2D"/>
    <w:multiLevelType w:val="hybridMultilevel"/>
    <w:tmpl w:val="CE1CC73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D831133"/>
    <w:multiLevelType w:val="hybridMultilevel"/>
    <w:tmpl w:val="FAA2BB30"/>
    <w:lvl w:ilvl="0" w:tplc="B3683670">
      <w:start w:val="1"/>
      <w:numFmt w:val="bullet"/>
      <w:lvlText w:val="-"/>
      <w:lvlJc w:val="left"/>
      <w:pPr>
        <w:ind w:left="1664" w:hanging="360"/>
      </w:pPr>
      <w:rPr>
        <w:rFonts w:ascii="Calibri" w:eastAsia="Calibri" w:hAnsi="Calibri" w:cs="Calibri"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18" w15:restartNumberingAfterBreak="0">
    <w:nsid w:val="40B05528"/>
    <w:multiLevelType w:val="multilevel"/>
    <w:tmpl w:val="279C0220"/>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C6153A"/>
    <w:multiLevelType w:val="hybridMultilevel"/>
    <w:tmpl w:val="33709A6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0" w15:restartNumberingAfterBreak="0">
    <w:nsid w:val="48703DAB"/>
    <w:multiLevelType w:val="multilevel"/>
    <w:tmpl w:val="20D85714"/>
    <w:lvl w:ilvl="0">
      <w:start w:val="11"/>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89D6E0B"/>
    <w:multiLevelType w:val="hybridMultilevel"/>
    <w:tmpl w:val="296431C2"/>
    <w:lvl w:ilvl="0" w:tplc="7A2C53D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B4D16B5"/>
    <w:multiLevelType w:val="hybridMultilevel"/>
    <w:tmpl w:val="00B09654"/>
    <w:lvl w:ilvl="0" w:tplc="D1E4963C">
      <w:start w:val="2"/>
      <w:numFmt w:val="bullet"/>
      <w:lvlText w:val="-"/>
      <w:lvlJc w:val="left"/>
      <w:pPr>
        <w:ind w:left="720" w:hanging="360"/>
      </w:pPr>
      <w:rPr>
        <w:rFonts w:ascii="Montserrat Light" w:eastAsia="Times New Roman" w:hAnsi="Montserrat Light"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5E39F1"/>
    <w:multiLevelType w:val="hybridMultilevel"/>
    <w:tmpl w:val="DB76F1AE"/>
    <w:lvl w:ilvl="0" w:tplc="ED5C7174">
      <w:start w:val="1"/>
      <w:numFmt w:val="decimal"/>
      <w:lvlText w:val="%1."/>
      <w:lvlJc w:val="left"/>
      <w:pPr>
        <w:ind w:left="1660" w:hanging="360"/>
      </w:pPr>
    </w:lvl>
    <w:lvl w:ilvl="1" w:tplc="04060019">
      <w:start w:val="1"/>
      <w:numFmt w:val="lowerLetter"/>
      <w:lvlText w:val="%2."/>
      <w:lvlJc w:val="left"/>
      <w:pPr>
        <w:ind w:left="2380" w:hanging="360"/>
      </w:pPr>
    </w:lvl>
    <w:lvl w:ilvl="2" w:tplc="0406001B">
      <w:start w:val="1"/>
      <w:numFmt w:val="lowerRoman"/>
      <w:lvlText w:val="%3."/>
      <w:lvlJc w:val="right"/>
      <w:pPr>
        <w:ind w:left="3100" w:hanging="180"/>
      </w:pPr>
    </w:lvl>
    <w:lvl w:ilvl="3" w:tplc="0406000F">
      <w:start w:val="1"/>
      <w:numFmt w:val="decimal"/>
      <w:lvlText w:val="%4."/>
      <w:lvlJc w:val="left"/>
      <w:pPr>
        <w:ind w:left="3820" w:hanging="360"/>
      </w:pPr>
    </w:lvl>
    <w:lvl w:ilvl="4" w:tplc="04060019">
      <w:start w:val="1"/>
      <w:numFmt w:val="lowerLetter"/>
      <w:lvlText w:val="%5."/>
      <w:lvlJc w:val="left"/>
      <w:pPr>
        <w:ind w:left="4540" w:hanging="360"/>
      </w:pPr>
    </w:lvl>
    <w:lvl w:ilvl="5" w:tplc="0406001B">
      <w:start w:val="1"/>
      <w:numFmt w:val="lowerRoman"/>
      <w:lvlText w:val="%6."/>
      <w:lvlJc w:val="right"/>
      <w:pPr>
        <w:ind w:left="5260" w:hanging="180"/>
      </w:pPr>
    </w:lvl>
    <w:lvl w:ilvl="6" w:tplc="0406000F">
      <w:start w:val="1"/>
      <w:numFmt w:val="decimal"/>
      <w:lvlText w:val="%7."/>
      <w:lvlJc w:val="left"/>
      <w:pPr>
        <w:ind w:left="5980" w:hanging="360"/>
      </w:pPr>
    </w:lvl>
    <w:lvl w:ilvl="7" w:tplc="04060019">
      <w:start w:val="1"/>
      <w:numFmt w:val="lowerLetter"/>
      <w:lvlText w:val="%8."/>
      <w:lvlJc w:val="left"/>
      <w:pPr>
        <w:ind w:left="6700" w:hanging="360"/>
      </w:pPr>
    </w:lvl>
    <w:lvl w:ilvl="8" w:tplc="0406001B">
      <w:start w:val="1"/>
      <w:numFmt w:val="lowerRoman"/>
      <w:lvlText w:val="%9."/>
      <w:lvlJc w:val="right"/>
      <w:pPr>
        <w:ind w:left="7420" w:hanging="180"/>
      </w:pPr>
    </w:lvl>
  </w:abstractNum>
  <w:abstractNum w:abstractNumId="24" w15:restartNumberingAfterBreak="0">
    <w:nsid w:val="5BE22F29"/>
    <w:multiLevelType w:val="hybridMultilevel"/>
    <w:tmpl w:val="EBC2325E"/>
    <w:lvl w:ilvl="0" w:tplc="CC383F12">
      <w:numFmt w:val="bullet"/>
      <w:lvlText w:val="-"/>
      <w:lvlJc w:val="left"/>
      <w:pPr>
        <w:ind w:left="1664" w:hanging="360"/>
      </w:pPr>
      <w:rPr>
        <w:rFonts w:ascii="Montserrat" w:eastAsiaTheme="minorHAnsi" w:hAnsi="Montserrat"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5" w15:restartNumberingAfterBreak="0">
    <w:nsid w:val="645722DE"/>
    <w:multiLevelType w:val="hybridMultilevel"/>
    <w:tmpl w:val="BFE2E382"/>
    <w:lvl w:ilvl="0" w:tplc="D1E4963C">
      <w:start w:val="2"/>
      <w:numFmt w:val="bullet"/>
      <w:lvlText w:val="-"/>
      <w:lvlJc w:val="left"/>
      <w:pPr>
        <w:ind w:left="720" w:hanging="360"/>
      </w:pPr>
      <w:rPr>
        <w:rFonts w:ascii="Montserrat Light" w:eastAsia="Times New Roman" w:hAnsi="Montserrat Light"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892430"/>
    <w:multiLevelType w:val="multilevel"/>
    <w:tmpl w:val="DA0814F4"/>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1664" w:hanging="360"/>
      </w:pPr>
      <w:rPr>
        <w:rFonts w:asciiTheme="minorHAnsi" w:hAnsiTheme="minorHAnsi" w:hint="default"/>
      </w:rPr>
    </w:lvl>
    <w:lvl w:ilvl="2">
      <w:start w:val="1"/>
      <w:numFmt w:val="decimal"/>
      <w:lvlText w:val="%1.%2.%3"/>
      <w:lvlJc w:val="left"/>
      <w:pPr>
        <w:ind w:left="3328" w:hanging="720"/>
      </w:pPr>
      <w:rPr>
        <w:rFonts w:asciiTheme="minorHAnsi" w:hAnsiTheme="minorHAnsi" w:hint="default"/>
      </w:rPr>
    </w:lvl>
    <w:lvl w:ilvl="3">
      <w:start w:val="1"/>
      <w:numFmt w:val="decimal"/>
      <w:lvlText w:val="%1.%2.%3.%4"/>
      <w:lvlJc w:val="left"/>
      <w:pPr>
        <w:ind w:left="4992" w:hanging="1080"/>
      </w:pPr>
      <w:rPr>
        <w:rFonts w:asciiTheme="minorHAnsi" w:hAnsiTheme="minorHAnsi" w:hint="default"/>
      </w:rPr>
    </w:lvl>
    <w:lvl w:ilvl="4">
      <w:start w:val="1"/>
      <w:numFmt w:val="decimal"/>
      <w:lvlText w:val="%1.%2.%3.%4.%5"/>
      <w:lvlJc w:val="left"/>
      <w:pPr>
        <w:ind w:left="6296" w:hanging="1080"/>
      </w:pPr>
      <w:rPr>
        <w:rFonts w:asciiTheme="minorHAnsi" w:hAnsiTheme="minorHAnsi" w:hint="default"/>
      </w:rPr>
    </w:lvl>
    <w:lvl w:ilvl="5">
      <w:start w:val="1"/>
      <w:numFmt w:val="decimal"/>
      <w:lvlText w:val="%1.%2.%3.%4.%5.%6"/>
      <w:lvlJc w:val="left"/>
      <w:pPr>
        <w:ind w:left="7960" w:hanging="1440"/>
      </w:pPr>
      <w:rPr>
        <w:rFonts w:asciiTheme="minorHAnsi" w:hAnsiTheme="minorHAnsi" w:hint="default"/>
      </w:rPr>
    </w:lvl>
    <w:lvl w:ilvl="6">
      <w:start w:val="1"/>
      <w:numFmt w:val="decimal"/>
      <w:lvlText w:val="%1.%2.%3.%4.%5.%6.%7"/>
      <w:lvlJc w:val="left"/>
      <w:pPr>
        <w:ind w:left="9264" w:hanging="1440"/>
      </w:pPr>
      <w:rPr>
        <w:rFonts w:asciiTheme="minorHAnsi" w:hAnsiTheme="minorHAnsi" w:hint="default"/>
      </w:rPr>
    </w:lvl>
    <w:lvl w:ilvl="7">
      <w:start w:val="1"/>
      <w:numFmt w:val="decimal"/>
      <w:lvlText w:val="%1.%2.%3.%4.%5.%6.%7.%8"/>
      <w:lvlJc w:val="left"/>
      <w:pPr>
        <w:ind w:left="10928" w:hanging="1800"/>
      </w:pPr>
      <w:rPr>
        <w:rFonts w:asciiTheme="minorHAnsi" w:hAnsiTheme="minorHAnsi" w:hint="default"/>
      </w:rPr>
    </w:lvl>
    <w:lvl w:ilvl="8">
      <w:start w:val="1"/>
      <w:numFmt w:val="decimal"/>
      <w:lvlText w:val="%1.%2.%3.%4.%5.%6.%7.%8.%9"/>
      <w:lvlJc w:val="left"/>
      <w:pPr>
        <w:ind w:left="12232" w:hanging="1800"/>
      </w:pPr>
      <w:rPr>
        <w:rFonts w:asciiTheme="minorHAnsi" w:hAnsiTheme="minorHAnsi" w:hint="default"/>
      </w:rPr>
    </w:lvl>
  </w:abstractNum>
  <w:abstractNum w:abstractNumId="27" w15:restartNumberingAfterBreak="0">
    <w:nsid w:val="6C4E485E"/>
    <w:multiLevelType w:val="multilevel"/>
    <w:tmpl w:val="6C04411C"/>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8" w15:restartNumberingAfterBreak="0">
    <w:nsid w:val="6F4B610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5021BE"/>
    <w:multiLevelType w:val="multilevel"/>
    <w:tmpl w:val="B5BA19B4"/>
    <w:lvl w:ilvl="0">
      <w:start w:val="6"/>
      <w:numFmt w:val="decimal"/>
      <w:lvlText w:val="%1"/>
      <w:lvlJc w:val="left"/>
      <w:pPr>
        <w:ind w:left="360" w:hanging="360"/>
      </w:pPr>
      <w:rPr>
        <w:rFonts w:hint="default"/>
      </w:rPr>
    </w:lvl>
    <w:lvl w:ilvl="1">
      <w:start w:val="7"/>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30" w15:restartNumberingAfterBreak="0">
    <w:nsid w:val="76D52B0D"/>
    <w:multiLevelType w:val="hybridMultilevel"/>
    <w:tmpl w:val="A4D06584"/>
    <w:lvl w:ilvl="0" w:tplc="83BE783A">
      <w:numFmt w:val="bullet"/>
      <w:lvlText w:val="•"/>
      <w:lvlJc w:val="left"/>
      <w:pPr>
        <w:ind w:left="1664" w:hanging="360"/>
      </w:pPr>
      <w:rPr>
        <w:rFonts w:ascii="Montserrat" w:eastAsiaTheme="minorHAnsi" w:hAnsi="Montserrat"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1" w15:restartNumberingAfterBreak="0">
    <w:nsid w:val="78C43B5B"/>
    <w:multiLevelType w:val="hybridMultilevel"/>
    <w:tmpl w:val="AC00EFAE"/>
    <w:lvl w:ilvl="0" w:tplc="CC383F12">
      <w:numFmt w:val="bullet"/>
      <w:lvlText w:val="-"/>
      <w:lvlJc w:val="left"/>
      <w:pPr>
        <w:ind w:left="3082" w:hanging="360"/>
      </w:pPr>
      <w:rPr>
        <w:rFonts w:ascii="Montserrat" w:eastAsiaTheme="minorHAnsi" w:hAnsi="Montserrat" w:cs="Arial" w:hint="default"/>
      </w:rPr>
    </w:lvl>
    <w:lvl w:ilvl="1" w:tplc="CC383F12">
      <w:numFmt w:val="bullet"/>
      <w:lvlText w:val="-"/>
      <w:lvlJc w:val="left"/>
      <w:pPr>
        <w:ind w:left="2858" w:hanging="360"/>
      </w:pPr>
      <w:rPr>
        <w:rFonts w:ascii="Montserrat" w:eastAsiaTheme="minorHAnsi" w:hAnsi="Montserrat" w:cs="Arial"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32" w15:restartNumberingAfterBreak="0">
    <w:nsid w:val="7BD32718"/>
    <w:multiLevelType w:val="multilevel"/>
    <w:tmpl w:val="B5BA19B4"/>
    <w:lvl w:ilvl="0">
      <w:start w:val="6"/>
      <w:numFmt w:val="decimal"/>
      <w:lvlText w:val="%1"/>
      <w:lvlJc w:val="left"/>
      <w:pPr>
        <w:ind w:left="360" w:hanging="360"/>
      </w:pPr>
      <w:rPr>
        <w:rFonts w:hint="default"/>
      </w:rPr>
    </w:lvl>
    <w:lvl w:ilvl="1">
      <w:start w:val="6"/>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33" w15:restartNumberingAfterBreak="0">
    <w:nsid w:val="7E0606BD"/>
    <w:multiLevelType w:val="multilevel"/>
    <w:tmpl w:val="6C04411C"/>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34" w15:restartNumberingAfterBreak="0">
    <w:nsid w:val="7F5535C3"/>
    <w:multiLevelType w:val="multilevel"/>
    <w:tmpl w:val="46A808B2"/>
    <w:lvl w:ilvl="0">
      <w:start w:val="1"/>
      <w:numFmt w:val="decimal"/>
      <w:lvlText w:val="%1."/>
      <w:lvlJc w:val="left"/>
      <w:pPr>
        <w:ind w:left="720" w:hanging="360"/>
      </w:pPr>
      <w:rPr>
        <w:rFonts w:hint="default"/>
      </w:rPr>
    </w:lvl>
    <w:lvl w:ilvl="1">
      <w:start w:val="1"/>
      <w:numFmt w:val="decimal"/>
      <w:isLgl/>
      <w:lvlText w:val="%1.%2"/>
      <w:lvlJc w:val="left"/>
      <w:pPr>
        <w:ind w:left="1699"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5"/>
  </w:num>
  <w:num w:numId="3">
    <w:abstractNumId w:val="24"/>
  </w:num>
  <w:num w:numId="4">
    <w:abstractNumId w:val="30"/>
  </w:num>
  <w:num w:numId="5">
    <w:abstractNumId w:val="7"/>
  </w:num>
  <w:num w:numId="6">
    <w:abstractNumId w:val="19"/>
  </w:num>
  <w:num w:numId="7">
    <w:abstractNumId w:val="31"/>
  </w:num>
  <w:num w:numId="8">
    <w:abstractNumId w:val="3"/>
  </w:num>
  <w:num w:numId="9">
    <w:abstractNumId w:val="11"/>
  </w:num>
  <w:num w:numId="10">
    <w:abstractNumId w:val="2"/>
  </w:num>
  <w:num w:numId="11">
    <w:abstractNumId w:val="0"/>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12"/>
  </w:num>
  <w:num w:numId="17">
    <w:abstractNumId w:val="32"/>
  </w:num>
  <w:num w:numId="18">
    <w:abstractNumId w:val="4"/>
  </w:num>
  <w:num w:numId="19">
    <w:abstractNumId w:val="22"/>
  </w:num>
  <w:num w:numId="20">
    <w:abstractNumId w:val="23"/>
  </w:num>
  <w:num w:numId="21">
    <w:abstractNumId w:val="25"/>
  </w:num>
  <w:num w:numId="22">
    <w:abstractNumId w:val="33"/>
  </w:num>
  <w:num w:numId="23">
    <w:abstractNumId w:val="27"/>
  </w:num>
  <w:num w:numId="24">
    <w:abstractNumId w:val="1"/>
  </w:num>
  <w:num w:numId="25">
    <w:abstractNumId w:val="21"/>
  </w:num>
  <w:num w:numId="26">
    <w:abstractNumId w:val="16"/>
  </w:num>
  <w:num w:numId="27">
    <w:abstractNumId w:val="17"/>
  </w:num>
  <w:num w:numId="28">
    <w:abstractNumId w:val="28"/>
  </w:num>
  <w:num w:numId="29">
    <w:abstractNumId w:val="13"/>
  </w:num>
  <w:num w:numId="30">
    <w:abstractNumId w:val="18"/>
  </w:num>
  <w:num w:numId="31">
    <w:abstractNumId w:val="10"/>
  </w:num>
  <w:num w:numId="32">
    <w:abstractNumId w:val="6"/>
  </w:num>
  <w:num w:numId="33">
    <w:abstractNumId w:val="15"/>
  </w:num>
  <w:num w:numId="34">
    <w:abstractNumId w:val="20"/>
  </w:num>
  <w:num w:numId="35">
    <w:abstractNumId w:val="14"/>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EA"/>
    <w:rsid w:val="000013FE"/>
    <w:rsid w:val="000049F8"/>
    <w:rsid w:val="000206D2"/>
    <w:rsid w:val="0002542C"/>
    <w:rsid w:val="00026027"/>
    <w:rsid w:val="00027E26"/>
    <w:rsid w:val="00030318"/>
    <w:rsid w:val="00030CF6"/>
    <w:rsid w:val="0003140D"/>
    <w:rsid w:val="00031C89"/>
    <w:rsid w:val="000565D5"/>
    <w:rsid w:val="00056C56"/>
    <w:rsid w:val="00060DFD"/>
    <w:rsid w:val="0006123E"/>
    <w:rsid w:val="00067455"/>
    <w:rsid w:val="00074864"/>
    <w:rsid w:val="00075051"/>
    <w:rsid w:val="00076B6A"/>
    <w:rsid w:val="00077C59"/>
    <w:rsid w:val="0008634E"/>
    <w:rsid w:val="00093AA7"/>
    <w:rsid w:val="000C6DBD"/>
    <w:rsid w:val="000C75D8"/>
    <w:rsid w:val="000D7D9D"/>
    <w:rsid w:val="000E337E"/>
    <w:rsid w:val="0010245C"/>
    <w:rsid w:val="0010463C"/>
    <w:rsid w:val="001142DE"/>
    <w:rsid w:val="00120117"/>
    <w:rsid w:val="00120161"/>
    <w:rsid w:val="00120E6E"/>
    <w:rsid w:val="00131E13"/>
    <w:rsid w:val="001543EF"/>
    <w:rsid w:val="00160513"/>
    <w:rsid w:val="00163EA8"/>
    <w:rsid w:val="00165D7C"/>
    <w:rsid w:val="0017160B"/>
    <w:rsid w:val="0017734B"/>
    <w:rsid w:val="001805E8"/>
    <w:rsid w:val="00180ED4"/>
    <w:rsid w:val="00182058"/>
    <w:rsid w:val="0018403D"/>
    <w:rsid w:val="001950F3"/>
    <w:rsid w:val="0019678A"/>
    <w:rsid w:val="00196D49"/>
    <w:rsid w:val="001A4DBE"/>
    <w:rsid w:val="001A6634"/>
    <w:rsid w:val="001A6FDA"/>
    <w:rsid w:val="001A78FE"/>
    <w:rsid w:val="001B1157"/>
    <w:rsid w:val="001E07BC"/>
    <w:rsid w:val="001E2E86"/>
    <w:rsid w:val="001F0AA8"/>
    <w:rsid w:val="001F4A24"/>
    <w:rsid w:val="001F72C2"/>
    <w:rsid w:val="001F795A"/>
    <w:rsid w:val="002066B4"/>
    <w:rsid w:val="0021315E"/>
    <w:rsid w:val="00221481"/>
    <w:rsid w:val="0022149B"/>
    <w:rsid w:val="00233B04"/>
    <w:rsid w:val="00274EC3"/>
    <w:rsid w:val="002812BA"/>
    <w:rsid w:val="00291DAD"/>
    <w:rsid w:val="0029482A"/>
    <w:rsid w:val="002A2999"/>
    <w:rsid w:val="002A5DAE"/>
    <w:rsid w:val="002C790A"/>
    <w:rsid w:val="002D63B4"/>
    <w:rsid w:val="002E2A30"/>
    <w:rsid w:val="002F1E14"/>
    <w:rsid w:val="002F7663"/>
    <w:rsid w:val="0030112F"/>
    <w:rsid w:val="00301C0E"/>
    <w:rsid w:val="003023A4"/>
    <w:rsid w:val="00310DDC"/>
    <w:rsid w:val="00312523"/>
    <w:rsid w:val="003166F3"/>
    <w:rsid w:val="00321E10"/>
    <w:rsid w:val="00330859"/>
    <w:rsid w:val="00335207"/>
    <w:rsid w:val="00335645"/>
    <w:rsid w:val="00343651"/>
    <w:rsid w:val="00343AE2"/>
    <w:rsid w:val="003441D7"/>
    <w:rsid w:val="00344769"/>
    <w:rsid w:val="00346956"/>
    <w:rsid w:val="00351668"/>
    <w:rsid w:val="00356907"/>
    <w:rsid w:val="00370B05"/>
    <w:rsid w:val="0037326A"/>
    <w:rsid w:val="0037622C"/>
    <w:rsid w:val="00376D1F"/>
    <w:rsid w:val="003777D2"/>
    <w:rsid w:val="00386E74"/>
    <w:rsid w:val="00387FE7"/>
    <w:rsid w:val="00390CEE"/>
    <w:rsid w:val="00391907"/>
    <w:rsid w:val="003923CD"/>
    <w:rsid w:val="0039487D"/>
    <w:rsid w:val="00394A10"/>
    <w:rsid w:val="0039716D"/>
    <w:rsid w:val="003A3DF8"/>
    <w:rsid w:val="003A432A"/>
    <w:rsid w:val="003A668A"/>
    <w:rsid w:val="003B3DD3"/>
    <w:rsid w:val="003C0DAB"/>
    <w:rsid w:val="003E0276"/>
    <w:rsid w:val="003E2223"/>
    <w:rsid w:val="003F387A"/>
    <w:rsid w:val="003F5495"/>
    <w:rsid w:val="003F5FF2"/>
    <w:rsid w:val="00401D6C"/>
    <w:rsid w:val="00417A1B"/>
    <w:rsid w:val="004313A5"/>
    <w:rsid w:val="00452741"/>
    <w:rsid w:val="004543F8"/>
    <w:rsid w:val="00456B71"/>
    <w:rsid w:val="004760D2"/>
    <w:rsid w:val="004838F8"/>
    <w:rsid w:val="004944A3"/>
    <w:rsid w:val="004A1D00"/>
    <w:rsid w:val="004A490E"/>
    <w:rsid w:val="004A7638"/>
    <w:rsid w:val="004B08B8"/>
    <w:rsid w:val="004C4D50"/>
    <w:rsid w:val="004C5575"/>
    <w:rsid w:val="004C56C5"/>
    <w:rsid w:val="004E7489"/>
    <w:rsid w:val="00506DBF"/>
    <w:rsid w:val="00521EE7"/>
    <w:rsid w:val="00522EE3"/>
    <w:rsid w:val="00531653"/>
    <w:rsid w:val="0053732F"/>
    <w:rsid w:val="005460D4"/>
    <w:rsid w:val="00546992"/>
    <w:rsid w:val="00546D16"/>
    <w:rsid w:val="005472B6"/>
    <w:rsid w:val="00567505"/>
    <w:rsid w:val="00571C4C"/>
    <w:rsid w:val="00582E96"/>
    <w:rsid w:val="005844F2"/>
    <w:rsid w:val="0058598A"/>
    <w:rsid w:val="00595816"/>
    <w:rsid w:val="005A0C85"/>
    <w:rsid w:val="005A3470"/>
    <w:rsid w:val="005A4152"/>
    <w:rsid w:val="005B0076"/>
    <w:rsid w:val="005B0F3C"/>
    <w:rsid w:val="005B1497"/>
    <w:rsid w:val="005B1649"/>
    <w:rsid w:val="005B4B25"/>
    <w:rsid w:val="005C7CBD"/>
    <w:rsid w:val="005D2BA3"/>
    <w:rsid w:val="005D30BD"/>
    <w:rsid w:val="005D5282"/>
    <w:rsid w:val="005F193D"/>
    <w:rsid w:val="006032DF"/>
    <w:rsid w:val="00606BC3"/>
    <w:rsid w:val="00607C16"/>
    <w:rsid w:val="00616574"/>
    <w:rsid w:val="00617CD2"/>
    <w:rsid w:val="0062075B"/>
    <w:rsid w:val="00620A38"/>
    <w:rsid w:val="00627051"/>
    <w:rsid w:val="00656B1A"/>
    <w:rsid w:val="006609BF"/>
    <w:rsid w:val="00667E4F"/>
    <w:rsid w:val="00673235"/>
    <w:rsid w:val="00675861"/>
    <w:rsid w:val="00676E00"/>
    <w:rsid w:val="006A408E"/>
    <w:rsid w:val="006B7900"/>
    <w:rsid w:val="006C0128"/>
    <w:rsid w:val="006C1A11"/>
    <w:rsid w:val="006E6964"/>
    <w:rsid w:val="006F040A"/>
    <w:rsid w:val="006F1CD0"/>
    <w:rsid w:val="006F418F"/>
    <w:rsid w:val="006F515E"/>
    <w:rsid w:val="006F5C89"/>
    <w:rsid w:val="007121F9"/>
    <w:rsid w:val="00720459"/>
    <w:rsid w:val="007261B2"/>
    <w:rsid w:val="00732FE3"/>
    <w:rsid w:val="00734DA5"/>
    <w:rsid w:val="00735C2B"/>
    <w:rsid w:val="007445E1"/>
    <w:rsid w:val="0075610B"/>
    <w:rsid w:val="007C2875"/>
    <w:rsid w:val="007C5AA5"/>
    <w:rsid w:val="007D0306"/>
    <w:rsid w:val="007D11B1"/>
    <w:rsid w:val="007D2849"/>
    <w:rsid w:val="007D5B8E"/>
    <w:rsid w:val="007D6D16"/>
    <w:rsid w:val="007E3066"/>
    <w:rsid w:val="00803474"/>
    <w:rsid w:val="0080732E"/>
    <w:rsid w:val="00807D21"/>
    <w:rsid w:val="00816BBB"/>
    <w:rsid w:val="00820A77"/>
    <w:rsid w:val="00820CDB"/>
    <w:rsid w:val="008242A2"/>
    <w:rsid w:val="0083317B"/>
    <w:rsid w:val="00850F0B"/>
    <w:rsid w:val="00873A69"/>
    <w:rsid w:val="00877C8E"/>
    <w:rsid w:val="0088089B"/>
    <w:rsid w:val="00880B82"/>
    <w:rsid w:val="008851BD"/>
    <w:rsid w:val="00887780"/>
    <w:rsid w:val="00891380"/>
    <w:rsid w:val="00894FA2"/>
    <w:rsid w:val="008A61A7"/>
    <w:rsid w:val="008D2F0A"/>
    <w:rsid w:val="008D7A32"/>
    <w:rsid w:val="008E0063"/>
    <w:rsid w:val="008E24DD"/>
    <w:rsid w:val="008F22A5"/>
    <w:rsid w:val="009033F5"/>
    <w:rsid w:val="00904B1C"/>
    <w:rsid w:val="00904C3A"/>
    <w:rsid w:val="009112B8"/>
    <w:rsid w:val="00911A64"/>
    <w:rsid w:val="0091393B"/>
    <w:rsid w:val="00914990"/>
    <w:rsid w:val="009159D2"/>
    <w:rsid w:val="00917C71"/>
    <w:rsid w:val="009249C7"/>
    <w:rsid w:val="00934E60"/>
    <w:rsid w:val="00940E7B"/>
    <w:rsid w:val="0094142D"/>
    <w:rsid w:val="0094519D"/>
    <w:rsid w:val="0094585C"/>
    <w:rsid w:val="00946540"/>
    <w:rsid w:val="009501AD"/>
    <w:rsid w:val="0095474F"/>
    <w:rsid w:val="00961832"/>
    <w:rsid w:val="00961B07"/>
    <w:rsid w:val="00963049"/>
    <w:rsid w:val="00972715"/>
    <w:rsid w:val="00975BCF"/>
    <w:rsid w:val="00982117"/>
    <w:rsid w:val="009826A9"/>
    <w:rsid w:val="009915DF"/>
    <w:rsid w:val="00994DED"/>
    <w:rsid w:val="00995066"/>
    <w:rsid w:val="009A3901"/>
    <w:rsid w:val="009A39FD"/>
    <w:rsid w:val="009A57D9"/>
    <w:rsid w:val="009B298F"/>
    <w:rsid w:val="009C4AF5"/>
    <w:rsid w:val="009D5068"/>
    <w:rsid w:val="009E7EF1"/>
    <w:rsid w:val="009F0133"/>
    <w:rsid w:val="009F37FE"/>
    <w:rsid w:val="00A001D5"/>
    <w:rsid w:val="00A0091C"/>
    <w:rsid w:val="00A0574B"/>
    <w:rsid w:val="00A10354"/>
    <w:rsid w:val="00A1038D"/>
    <w:rsid w:val="00A10404"/>
    <w:rsid w:val="00A2558A"/>
    <w:rsid w:val="00A31A8B"/>
    <w:rsid w:val="00A3464B"/>
    <w:rsid w:val="00A41546"/>
    <w:rsid w:val="00A46ACE"/>
    <w:rsid w:val="00A523D1"/>
    <w:rsid w:val="00A61FB6"/>
    <w:rsid w:val="00A63EE2"/>
    <w:rsid w:val="00A731CF"/>
    <w:rsid w:val="00A75693"/>
    <w:rsid w:val="00A77ADC"/>
    <w:rsid w:val="00A77B61"/>
    <w:rsid w:val="00A77DBB"/>
    <w:rsid w:val="00A91063"/>
    <w:rsid w:val="00A91C2C"/>
    <w:rsid w:val="00A9689D"/>
    <w:rsid w:val="00AA332F"/>
    <w:rsid w:val="00AB7B00"/>
    <w:rsid w:val="00AC4C7E"/>
    <w:rsid w:val="00AC76E0"/>
    <w:rsid w:val="00AD2CEE"/>
    <w:rsid w:val="00AD3B1B"/>
    <w:rsid w:val="00AD4BFC"/>
    <w:rsid w:val="00AE1D0C"/>
    <w:rsid w:val="00AF605E"/>
    <w:rsid w:val="00AF6863"/>
    <w:rsid w:val="00B17082"/>
    <w:rsid w:val="00B23A56"/>
    <w:rsid w:val="00B36E15"/>
    <w:rsid w:val="00B42118"/>
    <w:rsid w:val="00B450E9"/>
    <w:rsid w:val="00B4549E"/>
    <w:rsid w:val="00B5406D"/>
    <w:rsid w:val="00B5795E"/>
    <w:rsid w:val="00B57EA2"/>
    <w:rsid w:val="00B61681"/>
    <w:rsid w:val="00B72EE3"/>
    <w:rsid w:val="00B83154"/>
    <w:rsid w:val="00B871B9"/>
    <w:rsid w:val="00B92C05"/>
    <w:rsid w:val="00BA24F8"/>
    <w:rsid w:val="00BA2B03"/>
    <w:rsid w:val="00BA61C7"/>
    <w:rsid w:val="00BA7118"/>
    <w:rsid w:val="00BD1FE2"/>
    <w:rsid w:val="00BD4CCD"/>
    <w:rsid w:val="00BD7710"/>
    <w:rsid w:val="00BE32C7"/>
    <w:rsid w:val="00BE6D26"/>
    <w:rsid w:val="00BF1ECA"/>
    <w:rsid w:val="00C03957"/>
    <w:rsid w:val="00C10C83"/>
    <w:rsid w:val="00C23426"/>
    <w:rsid w:val="00C26B73"/>
    <w:rsid w:val="00C2718B"/>
    <w:rsid w:val="00C3099C"/>
    <w:rsid w:val="00C30E8F"/>
    <w:rsid w:val="00C37441"/>
    <w:rsid w:val="00C47CC1"/>
    <w:rsid w:val="00C5120B"/>
    <w:rsid w:val="00C5349C"/>
    <w:rsid w:val="00C55AC6"/>
    <w:rsid w:val="00C55C04"/>
    <w:rsid w:val="00C6263C"/>
    <w:rsid w:val="00C7699E"/>
    <w:rsid w:val="00C82D8F"/>
    <w:rsid w:val="00C85B06"/>
    <w:rsid w:val="00C951B4"/>
    <w:rsid w:val="00CB090E"/>
    <w:rsid w:val="00CC0C93"/>
    <w:rsid w:val="00CC1CB6"/>
    <w:rsid w:val="00CC3A99"/>
    <w:rsid w:val="00CD3C8A"/>
    <w:rsid w:val="00CE2314"/>
    <w:rsid w:val="00CE23D4"/>
    <w:rsid w:val="00CF248F"/>
    <w:rsid w:val="00D05624"/>
    <w:rsid w:val="00D07A6C"/>
    <w:rsid w:val="00D13961"/>
    <w:rsid w:val="00D13C05"/>
    <w:rsid w:val="00D2024F"/>
    <w:rsid w:val="00D21093"/>
    <w:rsid w:val="00D22537"/>
    <w:rsid w:val="00D226AD"/>
    <w:rsid w:val="00D25D33"/>
    <w:rsid w:val="00D31596"/>
    <w:rsid w:val="00D4241B"/>
    <w:rsid w:val="00D56954"/>
    <w:rsid w:val="00D575CF"/>
    <w:rsid w:val="00D5778F"/>
    <w:rsid w:val="00D60699"/>
    <w:rsid w:val="00D61001"/>
    <w:rsid w:val="00D657EF"/>
    <w:rsid w:val="00D65F0C"/>
    <w:rsid w:val="00D71355"/>
    <w:rsid w:val="00D74DBD"/>
    <w:rsid w:val="00D75711"/>
    <w:rsid w:val="00D76503"/>
    <w:rsid w:val="00D81F82"/>
    <w:rsid w:val="00D849B2"/>
    <w:rsid w:val="00D84D62"/>
    <w:rsid w:val="00D86F95"/>
    <w:rsid w:val="00D93FF1"/>
    <w:rsid w:val="00DA3B1F"/>
    <w:rsid w:val="00DB0EC5"/>
    <w:rsid w:val="00DB2D59"/>
    <w:rsid w:val="00DB493C"/>
    <w:rsid w:val="00DB62B6"/>
    <w:rsid w:val="00DC48A7"/>
    <w:rsid w:val="00DC732D"/>
    <w:rsid w:val="00DD6713"/>
    <w:rsid w:val="00DF09F7"/>
    <w:rsid w:val="00DF1BDF"/>
    <w:rsid w:val="00DF4A79"/>
    <w:rsid w:val="00DF6B7E"/>
    <w:rsid w:val="00DF77C1"/>
    <w:rsid w:val="00E137AF"/>
    <w:rsid w:val="00E14981"/>
    <w:rsid w:val="00E22A02"/>
    <w:rsid w:val="00E22D91"/>
    <w:rsid w:val="00E233E1"/>
    <w:rsid w:val="00E24B92"/>
    <w:rsid w:val="00E24DFC"/>
    <w:rsid w:val="00E31201"/>
    <w:rsid w:val="00E33C9C"/>
    <w:rsid w:val="00E406DA"/>
    <w:rsid w:val="00E4102D"/>
    <w:rsid w:val="00E41BA9"/>
    <w:rsid w:val="00E45719"/>
    <w:rsid w:val="00E46B1A"/>
    <w:rsid w:val="00E5542C"/>
    <w:rsid w:val="00E670A2"/>
    <w:rsid w:val="00E76999"/>
    <w:rsid w:val="00E80FF5"/>
    <w:rsid w:val="00E8641C"/>
    <w:rsid w:val="00E93C81"/>
    <w:rsid w:val="00E97373"/>
    <w:rsid w:val="00EA3AEF"/>
    <w:rsid w:val="00EA3BF6"/>
    <w:rsid w:val="00EB2D06"/>
    <w:rsid w:val="00EB5C87"/>
    <w:rsid w:val="00EB7131"/>
    <w:rsid w:val="00ED076C"/>
    <w:rsid w:val="00ED0C14"/>
    <w:rsid w:val="00ED18F3"/>
    <w:rsid w:val="00ED45EA"/>
    <w:rsid w:val="00ED76BE"/>
    <w:rsid w:val="00ED7F7E"/>
    <w:rsid w:val="00EE05CD"/>
    <w:rsid w:val="00EF5469"/>
    <w:rsid w:val="00EF6879"/>
    <w:rsid w:val="00EF6CBF"/>
    <w:rsid w:val="00F0184A"/>
    <w:rsid w:val="00F055B7"/>
    <w:rsid w:val="00F05D9C"/>
    <w:rsid w:val="00F26773"/>
    <w:rsid w:val="00F439CA"/>
    <w:rsid w:val="00F6449B"/>
    <w:rsid w:val="00F72F5C"/>
    <w:rsid w:val="00F74C6E"/>
    <w:rsid w:val="00F75E47"/>
    <w:rsid w:val="00F778D5"/>
    <w:rsid w:val="00F8237D"/>
    <w:rsid w:val="00F8280C"/>
    <w:rsid w:val="00F850ED"/>
    <w:rsid w:val="00F93751"/>
    <w:rsid w:val="00F955CE"/>
    <w:rsid w:val="00F958C3"/>
    <w:rsid w:val="00FA2F68"/>
    <w:rsid w:val="00FA45A3"/>
    <w:rsid w:val="00FA71C6"/>
    <w:rsid w:val="00FB500F"/>
    <w:rsid w:val="00FD027C"/>
    <w:rsid w:val="00FD08F7"/>
    <w:rsid w:val="00FE1679"/>
    <w:rsid w:val="00FE3F32"/>
    <w:rsid w:val="00FE5D16"/>
    <w:rsid w:val="00FE5E95"/>
    <w:rsid w:val="00FF26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D1C9"/>
  <w15:chartTrackingRefBased/>
  <w15:docId w15:val="{A291534A-4FEA-44C9-84D2-142878C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D1F"/>
    <w:rPr>
      <w:sz w:val="22"/>
    </w:rPr>
  </w:style>
  <w:style w:type="paragraph" w:styleId="Overskrift1">
    <w:name w:val="heading 1"/>
    <w:basedOn w:val="Normal"/>
    <w:next w:val="Normal"/>
    <w:link w:val="Overskrift1Tegn"/>
    <w:uiPriority w:val="9"/>
    <w:qFormat/>
    <w:rsid w:val="005A3470"/>
    <w:pPr>
      <w:keepNext/>
      <w:keepLines/>
      <w:spacing w:before="240"/>
      <w:outlineLvl w:val="0"/>
    </w:pPr>
    <w:rPr>
      <w:rFonts w:ascii="Montserrat Black" w:eastAsiaTheme="majorEastAsia" w:hAnsi="Montserrat Black" w:cstheme="majorBidi"/>
      <w:color w:val="76B82A"/>
      <w:sz w:val="56"/>
      <w:szCs w:val="32"/>
    </w:rPr>
  </w:style>
  <w:style w:type="paragraph" w:styleId="Overskrift2">
    <w:name w:val="heading 2"/>
    <w:basedOn w:val="Normal"/>
    <w:next w:val="Normal"/>
    <w:link w:val="Overskrift2Tegn"/>
    <w:uiPriority w:val="9"/>
    <w:unhideWhenUsed/>
    <w:qFormat/>
    <w:rsid w:val="00387FE7"/>
    <w:pPr>
      <w:keepNext/>
      <w:keepLines/>
      <w:spacing w:before="40"/>
      <w:outlineLvl w:val="1"/>
    </w:pPr>
    <w:rPr>
      <w:rFonts w:ascii="Montserrat Medium" w:eastAsiaTheme="majorEastAsia" w:hAnsi="Montserrat Medium" w:cstheme="majorBidi"/>
      <w:color w:val="76B82A"/>
      <w:szCs w:val="26"/>
    </w:rPr>
  </w:style>
  <w:style w:type="paragraph" w:styleId="Overskrift3">
    <w:name w:val="heading 3"/>
    <w:basedOn w:val="Normal"/>
    <w:next w:val="Normal"/>
    <w:link w:val="Overskrift3Tegn"/>
    <w:uiPriority w:val="9"/>
    <w:unhideWhenUsed/>
    <w:qFormat/>
    <w:rsid w:val="009B298F"/>
    <w:pPr>
      <w:keepNext/>
      <w:keepLines/>
      <w:spacing w:before="40"/>
      <w:outlineLvl w:val="2"/>
    </w:pPr>
    <w:rPr>
      <w:rFonts w:asciiTheme="majorHAnsi" w:eastAsiaTheme="majorEastAsia" w:hAnsiTheme="majorHAnsi" w:cstheme="majorBidi"/>
      <w:color w:val="065605"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customStyle="1" w:styleId="Ulstomtale1">
    <w:name w:val="Uløst omtale1"/>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5A3470"/>
    <w:rPr>
      <w:rFonts w:ascii="Montserrat Black" w:eastAsiaTheme="majorEastAsia" w:hAnsi="Montserrat Black" w:cstheme="majorBidi"/>
      <w:color w:val="76B82A"/>
      <w:sz w:val="56"/>
      <w:szCs w:val="32"/>
    </w:rPr>
  </w:style>
  <w:style w:type="character" w:customStyle="1" w:styleId="Overskrift2Tegn">
    <w:name w:val="Overskrift 2 Tegn"/>
    <w:basedOn w:val="Standardskrifttypeiafsnit"/>
    <w:link w:val="Overskrift2"/>
    <w:uiPriority w:val="9"/>
    <w:rsid w:val="00387FE7"/>
    <w:rPr>
      <w:rFonts w:ascii="Montserrat Medium" w:eastAsiaTheme="majorEastAsia" w:hAnsi="Montserrat Medium" w:cstheme="majorBidi"/>
      <w:color w:val="76B82A"/>
      <w:sz w:val="22"/>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39487D"/>
    <w:pPr>
      <w:numPr>
        <w:ilvl w:val="1"/>
      </w:numPr>
      <w:spacing w:after="160"/>
    </w:pPr>
    <w:rPr>
      <w:rFonts w:eastAsiaTheme="minorEastAsia"/>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link w:val="ListeafsnitTegn"/>
    <w:uiPriority w:val="34"/>
    <w:qFormat/>
    <w:rsid w:val="005F193D"/>
    <w:pPr>
      <w:ind w:left="720"/>
      <w:contextualSpacing/>
    </w:pPr>
  </w:style>
  <w:style w:type="paragraph" w:styleId="Citat">
    <w:name w:val="Quote"/>
    <w:basedOn w:val="Normal"/>
    <w:next w:val="Normal"/>
    <w:link w:val="CitatTegn"/>
    <w:uiPriority w:val="29"/>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character" w:styleId="Kraftigfremhvning">
    <w:name w:val="Intense Emphasis"/>
    <w:basedOn w:val="Standardskrifttypeiafsnit"/>
    <w:uiPriority w:val="21"/>
    <w:rsid w:val="00387FE7"/>
    <w:rPr>
      <w:i/>
      <w:iCs/>
      <w:color w:val="76B82A"/>
    </w:rPr>
  </w:style>
  <w:style w:type="paragraph" w:customStyle="1" w:styleId="bilagstekst">
    <w:name w:val="bilagstekst"/>
    <w:basedOn w:val="Normal"/>
    <w:rsid w:val="0094142D"/>
    <w:pPr>
      <w:spacing w:before="60" w:after="60"/>
    </w:pPr>
    <w:rPr>
      <w:rFonts w:ascii="Tahoma" w:eastAsia="Times New Roman" w:hAnsi="Tahoma" w:cs="Tahoma"/>
      <w:color w:val="000000"/>
      <w:sz w:val="24"/>
      <w:lang w:eastAsia="da-DK"/>
    </w:rPr>
  </w:style>
  <w:style w:type="character" w:customStyle="1" w:styleId="bold1">
    <w:name w:val="bold1"/>
    <w:rsid w:val="0094142D"/>
    <w:rPr>
      <w:rFonts w:ascii="Tahoma" w:hAnsi="Tahoma" w:cs="Tahoma" w:hint="default"/>
      <w:b/>
      <w:bCs/>
      <w:color w:val="000000"/>
      <w:sz w:val="24"/>
      <w:szCs w:val="24"/>
      <w:shd w:val="clear" w:color="auto" w:fill="auto"/>
    </w:rPr>
  </w:style>
  <w:style w:type="character" w:customStyle="1" w:styleId="italic1">
    <w:name w:val="italic1"/>
    <w:rsid w:val="0094142D"/>
    <w:rPr>
      <w:rFonts w:ascii="Tahoma" w:hAnsi="Tahoma" w:cs="Tahoma" w:hint="default"/>
      <w:i/>
      <w:i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D1396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3961"/>
    <w:rPr>
      <w:rFonts w:ascii="Segoe UI" w:hAnsi="Segoe UI" w:cs="Segoe UI"/>
      <w:sz w:val="18"/>
      <w:szCs w:val="18"/>
    </w:rPr>
  </w:style>
  <w:style w:type="character" w:styleId="Kommentarhenvisning">
    <w:name w:val="annotation reference"/>
    <w:basedOn w:val="Standardskrifttypeiafsnit"/>
    <w:uiPriority w:val="99"/>
    <w:semiHidden/>
    <w:unhideWhenUsed/>
    <w:rsid w:val="0091393B"/>
    <w:rPr>
      <w:sz w:val="16"/>
      <w:szCs w:val="16"/>
    </w:rPr>
  </w:style>
  <w:style w:type="paragraph" w:styleId="Kommentartekst">
    <w:name w:val="annotation text"/>
    <w:basedOn w:val="Normal"/>
    <w:link w:val="KommentartekstTegn"/>
    <w:uiPriority w:val="99"/>
    <w:unhideWhenUsed/>
    <w:rsid w:val="0091393B"/>
    <w:rPr>
      <w:sz w:val="20"/>
      <w:szCs w:val="20"/>
    </w:rPr>
  </w:style>
  <w:style w:type="character" w:customStyle="1" w:styleId="KommentartekstTegn">
    <w:name w:val="Kommentartekst Tegn"/>
    <w:basedOn w:val="Standardskrifttypeiafsnit"/>
    <w:link w:val="Kommentartekst"/>
    <w:uiPriority w:val="99"/>
    <w:rsid w:val="0091393B"/>
    <w:rPr>
      <w:rFonts w:ascii="Montserrat Light" w:hAnsi="Montserrat Light"/>
      <w:sz w:val="20"/>
      <w:szCs w:val="20"/>
    </w:rPr>
  </w:style>
  <w:style w:type="paragraph" w:styleId="Kommentaremne">
    <w:name w:val="annotation subject"/>
    <w:basedOn w:val="Kommentartekst"/>
    <w:next w:val="Kommentartekst"/>
    <w:link w:val="KommentaremneTegn"/>
    <w:uiPriority w:val="99"/>
    <w:semiHidden/>
    <w:unhideWhenUsed/>
    <w:rsid w:val="0091393B"/>
    <w:rPr>
      <w:b/>
      <w:bCs/>
    </w:rPr>
  </w:style>
  <w:style w:type="character" w:customStyle="1" w:styleId="KommentaremneTegn">
    <w:name w:val="Kommentaremne Tegn"/>
    <w:basedOn w:val="KommentartekstTegn"/>
    <w:link w:val="Kommentaremne"/>
    <w:uiPriority w:val="99"/>
    <w:semiHidden/>
    <w:rsid w:val="0091393B"/>
    <w:rPr>
      <w:rFonts w:ascii="Montserrat Light" w:hAnsi="Montserrat Light"/>
      <w:b/>
      <w:bCs/>
      <w:sz w:val="20"/>
      <w:szCs w:val="20"/>
    </w:rPr>
  </w:style>
  <w:style w:type="character" w:customStyle="1" w:styleId="Ulstomtale2">
    <w:name w:val="Uløst omtale2"/>
    <w:basedOn w:val="Standardskrifttypeiafsnit"/>
    <w:uiPriority w:val="99"/>
    <w:semiHidden/>
    <w:unhideWhenUsed/>
    <w:rsid w:val="00946540"/>
    <w:rPr>
      <w:color w:val="605E5C"/>
      <w:shd w:val="clear" w:color="auto" w:fill="E1DFDD"/>
    </w:rPr>
  </w:style>
  <w:style w:type="table" w:customStyle="1" w:styleId="SOSUNordgrn">
    <w:name w:val="SOSU Nord_grøn"/>
    <w:basedOn w:val="Tabel-Normal"/>
    <w:uiPriority w:val="99"/>
    <w:rsid w:val="005D5282"/>
    <w:tblPr/>
    <w:tblStylePr w:type="firstRow">
      <w:tblPr/>
      <w:tcPr>
        <w:shd w:val="clear" w:color="auto" w:fill="76B82A"/>
      </w:tcPr>
    </w:tblStylePr>
  </w:style>
  <w:style w:type="table" w:customStyle="1" w:styleId="SOSUNordgr">
    <w:name w:val="SOSU Nord grå"/>
    <w:basedOn w:val="Tabel-Normal"/>
    <w:uiPriority w:val="99"/>
    <w:rsid w:val="005D5282"/>
    <w:tblPr/>
    <w:tblStylePr w:type="firstRow">
      <w:tblPr/>
      <w:tcPr>
        <w:shd w:val="clear" w:color="auto" w:fill="EDEDED"/>
      </w:tcPr>
    </w:tblStylePr>
  </w:style>
  <w:style w:type="character" w:customStyle="1" w:styleId="ListeafsnitTegn">
    <w:name w:val="Listeafsnit Tegn"/>
    <w:basedOn w:val="Standardskrifttypeiafsnit"/>
    <w:link w:val="Listeafsnit"/>
    <w:uiPriority w:val="34"/>
    <w:locked/>
    <w:rsid w:val="00ED18F3"/>
    <w:rPr>
      <w:sz w:val="22"/>
    </w:rPr>
  </w:style>
  <w:style w:type="paragraph" w:styleId="Fodnotetekst">
    <w:name w:val="footnote text"/>
    <w:basedOn w:val="Normal"/>
    <w:link w:val="FodnotetekstTegn"/>
    <w:uiPriority w:val="99"/>
    <w:unhideWhenUsed/>
    <w:rsid w:val="00CC1CB6"/>
    <w:pPr>
      <w:ind w:left="964" w:hanging="964"/>
      <w:jc w:val="both"/>
    </w:pPr>
    <w:rPr>
      <w:rFonts w:ascii="Garamond" w:hAnsi="Garamond" w:cs="Times New Roman"/>
      <w:sz w:val="20"/>
      <w:szCs w:val="20"/>
    </w:rPr>
  </w:style>
  <w:style w:type="character" w:customStyle="1" w:styleId="FodnotetekstTegn">
    <w:name w:val="Fodnotetekst Tegn"/>
    <w:basedOn w:val="Standardskrifttypeiafsnit"/>
    <w:link w:val="Fodnotetekst"/>
    <w:uiPriority w:val="99"/>
    <w:rsid w:val="00CC1CB6"/>
    <w:rPr>
      <w:rFonts w:ascii="Garamond" w:hAnsi="Garamond" w:cs="Times New Roman"/>
      <w:sz w:val="20"/>
      <w:szCs w:val="20"/>
    </w:rPr>
  </w:style>
  <w:style w:type="character" w:styleId="BesgtLink">
    <w:name w:val="FollowedHyperlink"/>
    <w:basedOn w:val="Standardskrifttypeiafsnit"/>
    <w:uiPriority w:val="99"/>
    <w:semiHidden/>
    <w:unhideWhenUsed/>
    <w:rsid w:val="000206D2"/>
    <w:rPr>
      <w:color w:val="7F7F7F" w:themeColor="followedHyperlink"/>
      <w:u w:val="single"/>
    </w:rPr>
  </w:style>
  <w:style w:type="paragraph" w:styleId="NormalWeb">
    <w:name w:val="Normal (Web)"/>
    <w:basedOn w:val="Normal"/>
    <w:uiPriority w:val="99"/>
    <w:semiHidden/>
    <w:unhideWhenUsed/>
    <w:rsid w:val="003F5495"/>
    <w:pPr>
      <w:spacing w:before="100" w:beforeAutospacing="1" w:after="100" w:afterAutospacing="1"/>
    </w:pPr>
    <w:rPr>
      <w:rFonts w:ascii="Times New Roman" w:eastAsia="Times New Roman" w:hAnsi="Times New Roman" w:cs="Times New Roman"/>
      <w:sz w:val="24"/>
      <w:lang w:eastAsia="da-DK"/>
    </w:rPr>
  </w:style>
  <w:style w:type="table" w:customStyle="1" w:styleId="SOSUNordgrn1">
    <w:name w:val="SOSU Nord_grøn1"/>
    <w:basedOn w:val="Tabel-Normal"/>
    <w:uiPriority w:val="99"/>
    <w:rsid w:val="00C10C83"/>
    <w:rPr>
      <w:rFonts w:ascii="Montserrat" w:eastAsia="Montserrat" w:hAnsi="Montserrat" w:cs="Times New Roman"/>
    </w:rPr>
    <w:tblPr>
      <w:tblInd w:w="0" w:type="nil"/>
    </w:tblPr>
    <w:tblStylePr w:type="firstRow">
      <w:tblPr/>
      <w:tcPr>
        <w:shd w:val="clear" w:color="auto" w:fill="76B82A"/>
      </w:tcPr>
    </w:tblStylePr>
  </w:style>
  <w:style w:type="paragraph" w:customStyle="1" w:styleId="Default">
    <w:name w:val="Default"/>
    <w:basedOn w:val="Normal"/>
    <w:rsid w:val="00816BBB"/>
    <w:pPr>
      <w:autoSpaceDE w:val="0"/>
      <w:autoSpaceDN w:val="0"/>
    </w:pPr>
    <w:rPr>
      <w:rFonts w:ascii="Century Gothic" w:hAnsi="Century Gothic" w:cs="Times New Roman"/>
      <w:color w:val="000000"/>
      <w:sz w:val="24"/>
    </w:rPr>
  </w:style>
  <w:style w:type="character" w:customStyle="1" w:styleId="paragrafnr">
    <w:name w:val="paragrafnr"/>
    <w:basedOn w:val="Standardskrifttypeiafsnit"/>
    <w:rsid w:val="00582E96"/>
  </w:style>
  <w:style w:type="character" w:customStyle="1" w:styleId="Ulstomtale3">
    <w:name w:val="Uløst omtale3"/>
    <w:basedOn w:val="Standardskrifttypeiafsnit"/>
    <w:uiPriority w:val="99"/>
    <w:semiHidden/>
    <w:unhideWhenUsed/>
    <w:rsid w:val="00735C2B"/>
    <w:rPr>
      <w:color w:val="605E5C"/>
      <w:shd w:val="clear" w:color="auto" w:fill="E1DFDD"/>
    </w:rPr>
  </w:style>
  <w:style w:type="character" w:customStyle="1" w:styleId="Ulstomtale4">
    <w:name w:val="Uløst omtale4"/>
    <w:basedOn w:val="Standardskrifttypeiafsnit"/>
    <w:uiPriority w:val="99"/>
    <w:semiHidden/>
    <w:unhideWhenUsed/>
    <w:rsid w:val="00D05624"/>
    <w:rPr>
      <w:color w:val="605E5C"/>
      <w:shd w:val="clear" w:color="auto" w:fill="E1DFDD"/>
    </w:rPr>
  </w:style>
  <w:style w:type="paragraph" w:customStyle="1" w:styleId="xxmsonormal">
    <w:name w:val="x_xmsonormal"/>
    <w:basedOn w:val="Normal"/>
    <w:rsid w:val="00607C16"/>
    <w:rPr>
      <w:rFonts w:ascii="Calibri" w:hAnsi="Calibri" w:cs="Calibri"/>
      <w:szCs w:val="22"/>
      <w:lang w:eastAsia="da-DK"/>
    </w:rPr>
  </w:style>
  <w:style w:type="paragraph" w:customStyle="1" w:styleId="xxparagraf">
    <w:name w:val="x_xparagraf"/>
    <w:basedOn w:val="Normal"/>
    <w:rsid w:val="00607C16"/>
    <w:pPr>
      <w:spacing w:before="100" w:beforeAutospacing="1" w:after="100" w:afterAutospacing="1"/>
    </w:pPr>
    <w:rPr>
      <w:rFonts w:ascii="Calibri" w:hAnsi="Calibri" w:cs="Calibri"/>
      <w:szCs w:val="22"/>
      <w:lang w:eastAsia="da-DK"/>
    </w:rPr>
  </w:style>
  <w:style w:type="paragraph" w:customStyle="1" w:styleId="xxliste1">
    <w:name w:val="x_xliste1"/>
    <w:basedOn w:val="Normal"/>
    <w:rsid w:val="00607C16"/>
    <w:pPr>
      <w:spacing w:before="100" w:beforeAutospacing="1" w:after="100" w:afterAutospacing="1"/>
    </w:pPr>
    <w:rPr>
      <w:rFonts w:ascii="Calibri" w:hAnsi="Calibri" w:cs="Calibri"/>
      <w:szCs w:val="22"/>
      <w:lang w:eastAsia="da-DK"/>
    </w:rPr>
  </w:style>
  <w:style w:type="character" w:customStyle="1" w:styleId="xxparagrafnr">
    <w:name w:val="x_xparagrafnr"/>
    <w:basedOn w:val="Standardskrifttypeiafsnit"/>
    <w:rsid w:val="00607C16"/>
  </w:style>
  <w:style w:type="character" w:customStyle="1" w:styleId="xxliste1nr">
    <w:name w:val="x_xliste1nr"/>
    <w:basedOn w:val="Standardskrifttypeiafsnit"/>
    <w:rsid w:val="00607C16"/>
  </w:style>
  <w:style w:type="paragraph" w:customStyle="1" w:styleId="xmsonormal">
    <w:name w:val="x_msonormal"/>
    <w:basedOn w:val="Normal"/>
    <w:rsid w:val="00607C16"/>
    <w:rPr>
      <w:rFonts w:ascii="Calibri" w:hAnsi="Calibri" w:cs="Calibri"/>
      <w:szCs w:val="22"/>
      <w:lang w:eastAsia="da-DK"/>
    </w:rPr>
  </w:style>
  <w:style w:type="character" w:customStyle="1" w:styleId="Overskrift3Tegn">
    <w:name w:val="Overskrift 3 Tegn"/>
    <w:basedOn w:val="Standardskrifttypeiafsnit"/>
    <w:link w:val="Overskrift3"/>
    <w:uiPriority w:val="9"/>
    <w:rsid w:val="009B298F"/>
    <w:rPr>
      <w:rFonts w:asciiTheme="majorHAnsi" w:eastAsiaTheme="majorEastAsia" w:hAnsiTheme="majorHAnsi" w:cstheme="majorBidi"/>
      <w:color w:val="065605"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957">
      <w:bodyDiv w:val="1"/>
      <w:marLeft w:val="0"/>
      <w:marRight w:val="0"/>
      <w:marTop w:val="0"/>
      <w:marBottom w:val="0"/>
      <w:divBdr>
        <w:top w:val="none" w:sz="0" w:space="0" w:color="auto"/>
        <w:left w:val="none" w:sz="0" w:space="0" w:color="auto"/>
        <w:bottom w:val="none" w:sz="0" w:space="0" w:color="auto"/>
        <w:right w:val="none" w:sz="0" w:space="0" w:color="auto"/>
      </w:divBdr>
    </w:div>
    <w:div w:id="129833208">
      <w:bodyDiv w:val="1"/>
      <w:marLeft w:val="0"/>
      <w:marRight w:val="0"/>
      <w:marTop w:val="0"/>
      <w:marBottom w:val="0"/>
      <w:divBdr>
        <w:top w:val="none" w:sz="0" w:space="0" w:color="auto"/>
        <w:left w:val="none" w:sz="0" w:space="0" w:color="auto"/>
        <w:bottom w:val="none" w:sz="0" w:space="0" w:color="auto"/>
        <w:right w:val="none" w:sz="0" w:space="0" w:color="auto"/>
      </w:divBdr>
    </w:div>
    <w:div w:id="130833215">
      <w:bodyDiv w:val="1"/>
      <w:marLeft w:val="0"/>
      <w:marRight w:val="0"/>
      <w:marTop w:val="0"/>
      <w:marBottom w:val="0"/>
      <w:divBdr>
        <w:top w:val="none" w:sz="0" w:space="0" w:color="auto"/>
        <w:left w:val="none" w:sz="0" w:space="0" w:color="auto"/>
        <w:bottom w:val="none" w:sz="0" w:space="0" w:color="auto"/>
        <w:right w:val="none" w:sz="0" w:space="0" w:color="auto"/>
      </w:divBdr>
    </w:div>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193882498">
      <w:bodyDiv w:val="1"/>
      <w:marLeft w:val="0"/>
      <w:marRight w:val="0"/>
      <w:marTop w:val="0"/>
      <w:marBottom w:val="0"/>
      <w:divBdr>
        <w:top w:val="none" w:sz="0" w:space="0" w:color="auto"/>
        <w:left w:val="none" w:sz="0" w:space="0" w:color="auto"/>
        <w:bottom w:val="none" w:sz="0" w:space="0" w:color="auto"/>
        <w:right w:val="none" w:sz="0" w:space="0" w:color="auto"/>
      </w:divBdr>
    </w:div>
    <w:div w:id="195629892">
      <w:bodyDiv w:val="1"/>
      <w:marLeft w:val="0"/>
      <w:marRight w:val="0"/>
      <w:marTop w:val="0"/>
      <w:marBottom w:val="0"/>
      <w:divBdr>
        <w:top w:val="none" w:sz="0" w:space="0" w:color="auto"/>
        <w:left w:val="none" w:sz="0" w:space="0" w:color="auto"/>
        <w:bottom w:val="none" w:sz="0" w:space="0" w:color="auto"/>
        <w:right w:val="none" w:sz="0" w:space="0" w:color="auto"/>
      </w:divBdr>
    </w:div>
    <w:div w:id="232005386">
      <w:bodyDiv w:val="1"/>
      <w:marLeft w:val="0"/>
      <w:marRight w:val="0"/>
      <w:marTop w:val="0"/>
      <w:marBottom w:val="0"/>
      <w:divBdr>
        <w:top w:val="none" w:sz="0" w:space="0" w:color="auto"/>
        <w:left w:val="none" w:sz="0" w:space="0" w:color="auto"/>
        <w:bottom w:val="none" w:sz="0" w:space="0" w:color="auto"/>
        <w:right w:val="none" w:sz="0" w:space="0" w:color="auto"/>
      </w:divBdr>
    </w:div>
    <w:div w:id="357584905">
      <w:bodyDiv w:val="1"/>
      <w:marLeft w:val="0"/>
      <w:marRight w:val="0"/>
      <w:marTop w:val="0"/>
      <w:marBottom w:val="0"/>
      <w:divBdr>
        <w:top w:val="none" w:sz="0" w:space="0" w:color="auto"/>
        <w:left w:val="none" w:sz="0" w:space="0" w:color="auto"/>
        <w:bottom w:val="none" w:sz="0" w:space="0" w:color="auto"/>
        <w:right w:val="none" w:sz="0" w:space="0" w:color="auto"/>
      </w:divBdr>
    </w:div>
    <w:div w:id="364909044">
      <w:bodyDiv w:val="1"/>
      <w:marLeft w:val="0"/>
      <w:marRight w:val="0"/>
      <w:marTop w:val="0"/>
      <w:marBottom w:val="0"/>
      <w:divBdr>
        <w:top w:val="none" w:sz="0" w:space="0" w:color="auto"/>
        <w:left w:val="none" w:sz="0" w:space="0" w:color="auto"/>
        <w:bottom w:val="none" w:sz="0" w:space="0" w:color="auto"/>
        <w:right w:val="none" w:sz="0" w:space="0" w:color="auto"/>
      </w:divBdr>
    </w:div>
    <w:div w:id="390547095">
      <w:bodyDiv w:val="1"/>
      <w:marLeft w:val="0"/>
      <w:marRight w:val="0"/>
      <w:marTop w:val="0"/>
      <w:marBottom w:val="0"/>
      <w:divBdr>
        <w:top w:val="none" w:sz="0" w:space="0" w:color="auto"/>
        <w:left w:val="none" w:sz="0" w:space="0" w:color="auto"/>
        <w:bottom w:val="none" w:sz="0" w:space="0" w:color="auto"/>
        <w:right w:val="none" w:sz="0" w:space="0" w:color="auto"/>
      </w:divBdr>
    </w:div>
    <w:div w:id="424302312">
      <w:bodyDiv w:val="1"/>
      <w:marLeft w:val="0"/>
      <w:marRight w:val="0"/>
      <w:marTop w:val="0"/>
      <w:marBottom w:val="0"/>
      <w:divBdr>
        <w:top w:val="none" w:sz="0" w:space="0" w:color="auto"/>
        <w:left w:val="none" w:sz="0" w:space="0" w:color="auto"/>
        <w:bottom w:val="none" w:sz="0" w:space="0" w:color="auto"/>
        <w:right w:val="none" w:sz="0" w:space="0" w:color="auto"/>
      </w:divBdr>
    </w:div>
    <w:div w:id="469056854">
      <w:bodyDiv w:val="1"/>
      <w:marLeft w:val="0"/>
      <w:marRight w:val="0"/>
      <w:marTop w:val="0"/>
      <w:marBottom w:val="0"/>
      <w:divBdr>
        <w:top w:val="none" w:sz="0" w:space="0" w:color="auto"/>
        <w:left w:val="none" w:sz="0" w:space="0" w:color="auto"/>
        <w:bottom w:val="none" w:sz="0" w:space="0" w:color="auto"/>
        <w:right w:val="none" w:sz="0" w:space="0" w:color="auto"/>
      </w:divBdr>
      <w:divsChild>
        <w:div w:id="249003919">
          <w:marLeft w:val="360"/>
          <w:marRight w:val="0"/>
          <w:marTop w:val="200"/>
          <w:marBottom w:val="0"/>
          <w:divBdr>
            <w:top w:val="none" w:sz="0" w:space="0" w:color="auto"/>
            <w:left w:val="none" w:sz="0" w:space="0" w:color="auto"/>
            <w:bottom w:val="none" w:sz="0" w:space="0" w:color="auto"/>
            <w:right w:val="none" w:sz="0" w:space="0" w:color="auto"/>
          </w:divBdr>
        </w:div>
        <w:div w:id="1635066795">
          <w:marLeft w:val="360"/>
          <w:marRight w:val="0"/>
          <w:marTop w:val="200"/>
          <w:marBottom w:val="0"/>
          <w:divBdr>
            <w:top w:val="none" w:sz="0" w:space="0" w:color="auto"/>
            <w:left w:val="none" w:sz="0" w:space="0" w:color="auto"/>
            <w:bottom w:val="none" w:sz="0" w:space="0" w:color="auto"/>
            <w:right w:val="none" w:sz="0" w:space="0" w:color="auto"/>
          </w:divBdr>
        </w:div>
        <w:div w:id="241263106">
          <w:marLeft w:val="360"/>
          <w:marRight w:val="0"/>
          <w:marTop w:val="200"/>
          <w:marBottom w:val="0"/>
          <w:divBdr>
            <w:top w:val="none" w:sz="0" w:space="0" w:color="auto"/>
            <w:left w:val="none" w:sz="0" w:space="0" w:color="auto"/>
            <w:bottom w:val="none" w:sz="0" w:space="0" w:color="auto"/>
            <w:right w:val="none" w:sz="0" w:space="0" w:color="auto"/>
          </w:divBdr>
        </w:div>
        <w:div w:id="307590710">
          <w:marLeft w:val="360"/>
          <w:marRight w:val="0"/>
          <w:marTop w:val="200"/>
          <w:marBottom w:val="0"/>
          <w:divBdr>
            <w:top w:val="none" w:sz="0" w:space="0" w:color="auto"/>
            <w:left w:val="none" w:sz="0" w:space="0" w:color="auto"/>
            <w:bottom w:val="none" w:sz="0" w:space="0" w:color="auto"/>
            <w:right w:val="none" w:sz="0" w:space="0" w:color="auto"/>
          </w:divBdr>
        </w:div>
      </w:divsChild>
    </w:div>
    <w:div w:id="524173500">
      <w:bodyDiv w:val="1"/>
      <w:marLeft w:val="0"/>
      <w:marRight w:val="0"/>
      <w:marTop w:val="0"/>
      <w:marBottom w:val="0"/>
      <w:divBdr>
        <w:top w:val="none" w:sz="0" w:space="0" w:color="auto"/>
        <w:left w:val="none" w:sz="0" w:space="0" w:color="auto"/>
        <w:bottom w:val="none" w:sz="0" w:space="0" w:color="auto"/>
        <w:right w:val="none" w:sz="0" w:space="0" w:color="auto"/>
      </w:divBdr>
    </w:div>
    <w:div w:id="536701711">
      <w:bodyDiv w:val="1"/>
      <w:marLeft w:val="0"/>
      <w:marRight w:val="0"/>
      <w:marTop w:val="0"/>
      <w:marBottom w:val="0"/>
      <w:divBdr>
        <w:top w:val="none" w:sz="0" w:space="0" w:color="auto"/>
        <w:left w:val="none" w:sz="0" w:space="0" w:color="auto"/>
        <w:bottom w:val="none" w:sz="0" w:space="0" w:color="auto"/>
        <w:right w:val="none" w:sz="0" w:space="0" w:color="auto"/>
      </w:divBdr>
      <w:divsChild>
        <w:div w:id="1400665637">
          <w:marLeft w:val="360"/>
          <w:marRight w:val="0"/>
          <w:marTop w:val="200"/>
          <w:marBottom w:val="0"/>
          <w:divBdr>
            <w:top w:val="none" w:sz="0" w:space="0" w:color="auto"/>
            <w:left w:val="none" w:sz="0" w:space="0" w:color="auto"/>
            <w:bottom w:val="none" w:sz="0" w:space="0" w:color="auto"/>
            <w:right w:val="none" w:sz="0" w:space="0" w:color="auto"/>
          </w:divBdr>
        </w:div>
      </w:divsChild>
    </w:div>
    <w:div w:id="596325104">
      <w:bodyDiv w:val="1"/>
      <w:marLeft w:val="0"/>
      <w:marRight w:val="0"/>
      <w:marTop w:val="0"/>
      <w:marBottom w:val="0"/>
      <w:divBdr>
        <w:top w:val="none" w:sz="0" w:space="0" w:color="auto"/>
        <w:left w:val="none" w:sz="0" w:space="0" w:color="auto"/>
        <w:bottom w:val="none" w:sz="0" w:space="0" w:color="auto"/>
        <w:right w:val="none" w:sz="0" w:space="0" w:color="auto"/>
      </w:divBdr>
    </w:div>
    <w:div w:id="644624406">
      <w:bodyDiv w:val="1"/>
      <w:marLeft w:val="0"/>
      <w:marRight w:val="0"/>
      <w:marTop w:val="0"/>
      <w:marBottom w:val="0"/>
      <w:divBdr>
        <w:top w:val="none" w:sz="0" w:space="0" w:color="auto"/>
        <w:left w:val="none" w:sz="0" w:space="0" w:color="auto"/>
        <w:bottom w:val="none" w:sz="0" w:space="0" w:color="auto"/>
        <w:right w:val="none" w:sz="0" w:space="0" w:color="auto"/>
      </w:divBdr>
    </w:div>
    <w:div w:id="670715638">
      <w:bodyDiv w:val="1"/>
      <w:marLeft w:val="0"/>
      <w:marRight w:val="0"/>
      <w:marTop w:val="0"/>
      <w:marBottom w:val="0"/>
      <w:divBdr>
        <w:top w:val="none" w:sz="0" w:space="0" w:color="auto"/>
        <w:left w:val="none" w:sz="0" w:space="0" w:color="auto"/>
        <w:bottom w:val="none" w:sz="0" w:space="0" w:color="auto"/>
        <w:right w:val="none" w:sz="0" w:space="0" w:color="auto"/>
      </w:divBdr>
    </w:div>
    <w:div w:id="685180381">
      <w:bodyDiv w:val="1"/>
      <w:marLeft w:val="0"/>
      <w:marRight w:val="0"/>
      <w:marTop w:val="0"/>
      <w:marBottom w:val="0"/>
      <w:divBdr>
        <w:top w:val="none" w:sz="0" w:space="0" w:color="auto"/>
        <w:left w:val="none" w:sz="0" w:space="0" w:color="auto"/>
        <w:bottom w:val="none" w:sz="0" w:space="0" w:color="auto"/>
        <w:right w:val="none" w:sz="0" w:space="0" w:color="auto"/>
      </w:divBdr>
    </w:div>
    <w:div w:id="768507132">
      <w:bodyDiv w:val="1"/>
      <w:marLeft w:val="0"/>
      <w:marRight w:val="0"/>
      <w:marTop w:val="0"/>
      <w:marBottom w:val="0"/>
      <w:divBdr>
        <w:top w:val="none" w:sz="0" w:space="0" w:color="auto"/>
        <w:left w:val="none" w:sz="0" w:space="0" w:color="auto"/>
        <w:bottom w:val="none" w:sz="0" w:space="0" w:color="auto"/>
        <w:right w:val="none" w:sz="0" w:space="0" w:color="auto"/>
      </w:divBdr>
    </w:div>
    <w:div w:id="797843732">
      <w:bodyDiv w:val="1"/>
      <w:marLeft w:val="0"/>
      <w:marRight w:val="0"/>
      <w:marTop w:val="0"/>
      <w:marBottom w:val="0"/>
      <w:divBdr>
        <w:top w:val="none" w:sz="0" w:space="0" w:color="auto"/>
        <w:left w:val="none" w:sz="0" w:space="0" w:color="auto"/>
        <w:bottom w:val="none" w:sz="0" w:space="0" w:color="auto"/>
        <w:right w:val="none" w:sz="0" w:space="0" w:color="auto"/>
      </w:divBdr>
    </w:div>
    <w:div w:id="883057976">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124543934">
      <w:bodyDiv w:val="1"/>
      <w:marLeft w:val="0"/>
      <w:marRight w:val="0"/>
      <w:marTop w:val="0"/>
      <w:marBottom w:val="0"/>
      <w:divBdr>
        <w:top w:val="none" w:sz="0" w:space="0" w:color="auto"/>
        <w:left w:val="none" w:sz="0" w:space="0" w:color="auto"/>
        <w:bottom w:val="none" w:sz="0" w:space="0" w:color="auto"/>
        <w:right w:val="none" w:sz="0" w:space="0" w:color="auto"/>
      </w:divBdr>
    </w:div>
    <w:div w:id="1167402306">
      <w:bodyDiv w:val="1"/>
      <w:marLeft w:val="0"/>
      <w:marRight w:val="0"/>
      <w:marTop w:val="0"/>
      <w:marBottom w:val="0"/>
      <w:divBdr>
        <w:top w:val="none" w:sz="0" w:space="0" w:color="auto"/>
        <w:left w:val="none" w:sz="0" w:space="0" w:color="auto"/>
        <w:bottom w:val="none" w:sz="0" w:space="0" w:color="auto"/>
        <w:right w:val="none" w:sz="0" w:space="0" w:color="auto"/>
      </w:divBdr>
    </w:div>
    <w:div w:id="1199970592">
      <w:bodyDiv w:val="1"/>
      <w:marLeft w:val="0"/>
      <w:marRight w:val="0"/>
      <w:marTop w:val="0"/>
      <w:marBottom w:val="0"/>
      <w:divBdr>
        <w:top w:val="none" w:sz="0" w:space="0" w:color="auto"/>
        <w:left w:val="none" w:sz="0" w:space="0" w:color="auto"/>
        <w:bottom w:val="none" w:sz="0" w:space="0" w:color="auto"/>
        <w:right w:val="none" w:sz="0" w:space="0" w:color="auto"/>
      </w:divBdr>
    </w:div>
    <w:div w:id="1234850880">
      <w:bodyDiv w:val="1"/>
      <w:marLeft w:val="0"/>
      <w:marRight w:val="0"/>
      <w:marTop w:val="0"/>
      <w:marBottom w:val="0"/>
      <w:divBdr>
        <w:top w:val="none" w:sz="0" w:space="0" w:color="auto"/>
        <w:left w:val="none" w:sz="0" w:space="0" w:color="auto"/>
        <w:bottom w:val="none" w:sz="0" w:space="0" w:color="auto"/>
        <w:right w:val="none" w:sz="0" w:space="0" w:color="auto"/>
      </w:divBdr>
    </w:div>
    <w:div w:id="1290012696">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372804843">
      <w:bodyDiv w:val="1"/>
      <w:marLeft w:val="0"/>
      <w:marRight w:val="0"/>
      <w:marTop w:val="0"/>
      <w:marBottom w:val="0"/>
      <w:divBdr>
        <w:top w:val="none" w:sz="0" w:space="0" w:color="auto"/>
        <w:left w:val="none" w:sz="0" w:space="0" w:color="auto"/>
        <w:bottom w:val="none" w:sz="0" w:space="0" w:color="auto"/>
        <w:right w:val="none" w:sz="0" w:space="0" w:color="auto"/>
      </w:divBdr>
    </w:div>
    <w:div w:id="1400247313">
      <w:bodyDiv w:val="1"/>
      <w:marLeft w:val="0"/>
      <w:marRight w:val="0"/>
      <w:marTop w:val="0"/>
      <w:marBottom w:val="0"/>
      <w:divBdr>
        <w:top w:val="none" w:sz="0" w:space="0" w:color="auto"/>
        <w:left w:val="none" w:sz="0" w:space="0" w:color="auto"/>
        <w:bottom w:val="none" w:sz="0" w:space="0" w:color="auto"/>
        <w:right w:val="none" w:sz="0" w:space="0" w:color="auto"/>
      </w:divBdr>
    </w:div>
    <w:div w:id="1450127641">
      <w:bodyDiv w:val="1"/>
      <w:marLeft w:val="0"/>
      <w:marRight w:val="0"/>
      <w:marTop w:val="0"/>
      <w:marBottom w:val="0"/>
      <w:divBdr>
        <w:top w:val="none" w:sz="0" w:space="0" w:color="auto"/>
        <w:left w:val="none" w:sz="0" w:space="0" w:color="auto"/>
        <w:bottom w:val="none" w:sz="0" w:space="0" w:color="auto"/>
        <w:right w:val="none" w:sz="0" w:space="0" w:color="auto"/>
      </w:divBdr>
    </w:div>
    <w:div w:id="1480726888">
      <w:bodyDiv w:val="1"/>
      <w:marLeft w:val="0"/>
      <w:marRight w:val="0"/>
      <w:marTop w:val="0"/>
      <w:marBottom w:val="0"/>
      <w:divBdr>
        <w:top w:val="none" w:sz="0" w:space="0" w:color="auto"/>
        <w:left w:val="none" w:sz="0" w:space="0" w:color="auto"/>
        <w:bottom w:val="none" w:sz="0" w:space="0" w:color="auto"/>
        <w:right w:val="none" w:sz="0" w:space="0" w:color="auto"/>
      </w:divBdr>
    </w:div>
    <w:div w:id="1545362180">
      <w:bodyDiv w:val="1"/>
      <w:marLeft w:val="0"/>
      <w:marRight w:val="0"/>
      <w:marTop w:val="0"/>
      <w:marBottom w:val="0"/>
      <w:divBdr>
        <w:top w:val="none" w:sz="0" w:space="0" w:color="auto"/>
        <w:left w:val="none" w:sz="0" w:space="0" w:color="auto"/>
        <w:bottom w:val="none" w:sz="0" w:space="0" w:color="auto"/>
        <w:right w:val="none" w:sz="0" w:space="0" w:color="auto"/>
      </w:divBdr>
    </w:div>
    <w:div w:id="1559515976">
      <w:bodyDiv w:val="1"/>
      <w:marLeft w:val="0"/>
      <w:marRight w:val="0"/>
      <w:marTop w:val="0"/>
      <w:marBottom w:val="0"/>
      <w:divBdr>
        <w:top w:val="none" w:sz="0" w:space="0" w:color="auto"/>
        <w:left w:val="none" w:sz="0" w:space="0" w:color="auto"/>
        <w:bottom w:val="none" w:sz="0" w:space="0" w:color="auto"/>
        <w:right w:val="none" w:sz="0" w:space="0" w:color="auto"/>
      </w:divBdr>
    </w:div>
    <w:div w:id="1613126814">
      <w:bodyDiv w:val="1"/>
      <w:marLeft w:val="0"/>
      <w:marRight w:val="0"/>
      <w:marTop w:val="0"/>
      <w:marBottom w:val="0"/>
      <w:divBdr>
        <w:top w:val="none" w:sz="0" w:space="0" w:color="auto"/>
        <w:left w:val="none" w:sz="0" w:space="0" w:color="auto"/>
        <w:bottom w:val="none" w:sz="0" w:space="0" w:color="auto"/>
        <w:right w:val="none" w:sz="0" w:space="0" w:color="auto"/>
      </w:divBdr>
      <w:divsChild>
        <w:div w:id="665784137">
          <w:marLeft w:val="360"/>
          <w:marRight w:val="0"/>
          <w:marTop w:val="200"/>
          <w:marBottom w:val="0"/>
          <w:divBdr>
            <w:top w:val="none" w:sz="0" w:space="0" w:color="auto"/>
            <w:left w:val="none" w:sz="0" w:space="0" w:color="auto"/>
            <w:bottom w:val="none" w:sz="0" w:space="0" w:color="auto"/>
            <w:right w:val="none" w:sz="0" w:space="0" w:color="auto"/>
          </w:divBdr>
        </w:div>
        <w:div w:id="549728152">
          <w:marLeft w:val="360"/>
          <w:marRight w:val="0"/>
          <w:marTop w:val="200"/>
          <w:marBottom w:val="0"/>
          <w:divBdr>
            <w:top w:val="none" w:sz="0" w:space="0" w:color="auto"/>
            <w:left w:val="none" w:sz="0" w:space="0" w:color="auto"/>
            <w:bottom w:val="none" w:sz="0" w:space="0" w:color="auto"/>
            <w:right w:val="none" w:sz="0" w:space="0" w:color="auto"/>
          </w:divBdr>
        </w:div>
        <w:div w:id="694035247">
          <w:marLeft w:val="360"/>
          <w:marRight w:val="0"/>
          <w:marTop w:val="200"/>
          <w:marBottom w:val="0"/>
          <w:divBdr>
            <w:top w:val="none" w:sz="0" w:space="0" w:color="auto"/>
            <w:left w:val="none" w:sz="0" w:space="0" w:color="auto"/>
            <w:bottom w:val="none" w:sz="0" w:space="0" w:color="auto"/>
            <w:right w:val="none" w:sz="0" w:space="0" w:color="auto"/>
          </w:divBdr>
        </w:div>
        <w:div w:id="877819051">
          <w:marLeft w:val="360"/>
          <w:marRight w:val="0"/>
          <w:marTop w:val="200"/>
          <w:marBottom w:val="0"/>
          <w:divBdr>
            <w:top w:val="none" w:sz="0" w:space="0" w:color="auto"/>
            <w:left w:val="none" w:sz="0" w:space="0" w:color="auto"/>
            <w:bottom w:val="none" w:sz="0" w:space="0" w:color="auto"/>
            <w:right w:val="none" w:sz="0" w:space="0" w:color="auto"/>
          </w:divBdr>
        </w:div>
        <w:div w:id="1032269052">
          <w:marLeft w:val="360"/>
          <w:marRight w:val="0"/>
          <w:marTop w:val="200"/>
          <w:marBottom w:val="0"/>
          <w:divBdr>
            <w:top w:val="none" w:sz="0" w:space="0" w:color="auto"/>
            <w:left w:val="none" w:sz="0" w:space="0" w:color="auto"/>
            <w:bottom w:val="none" w:sz="0" w:space="0" w:color="auto"/>
            <w:right w:val="none" w:sz="0" w:space="0" w:color="auto"/>
          </w:divBdr>
        </w:div>
      </w:divsChild>
    </w:div>
    <w:div w:id="1666587637">
      <w:bodyDiv w:val="1"/>
      <w:marLeft w:val="0"/>
      <w:marRight w:val="0"/>
      <w:marTop w:val="0"/>
      <w:marBottom w:val="0"/>
      <w:divBdr>
        <w:top w:val="none" w:sz="0" w:space="0" w:color="auto"/>
        <w:left w:val="none" w:sz="0" w:space="0" w:color="auto"/>
        <w:bottom w:val="none" w:sz="0" w:space="0" w:color="auto"/>
        <w:right w:val="none" w:sz="0" w:space="0" w:color="auto"/>
      </w:divBdr>
    </w:div>
    <w:div w:id="1786457163">
      <w:bodyDiv w:val="1"/>
      <w:marLeft w:val="0"/>
      <w:marRight w:val="0"/>
      <w:marTop w:val="0"/>
      <w:marBottom w:val="0"/>
      <w:divBdr>
        <w:top w:val="none" w:sz="0" w:space="0" w:color="auto"/>
        <w:left w:val="none" w:sz="0" w:space="0" w:color="auto"/>
        <w:bottom w:val="none" w:sz="0" w:space="0" w:color="auto"/>
        <w:right w:val="none" w:sz="0" w:space="0" w:color="auto"/>
      </w:divBdr>
    </w:div>
    <w:div w:id="1806460323">
      <w:bodyDiv w:val="1"/>
      <w:marLeft w:val="0"/>
      <w:marRight w:val="0"/>
      <w:marTop w:val="0"/>
      <w:marBottom w:val="0"/>
      <w:divBdr>
        <w:top w:val="none" w:sz="0" w:space="0" w:color="auto"/>
        <w:left w:val="none" w:sz="0" w:space="0" w:color="auto"/>
        <w:bottom w:val="none" w:sz="0" w:space="0" w:color="auto"/>
        <w:right w:val="none" w:sz="0" w:space="0" w:color="auto"/>
      </w:divBdr>
    </w:div>
    <w:div w:id="1891912835">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 w:id="2082675625">
      <w:bodyDiv w:val="1"/>
      <w:marLeft w:val="0"/>
      <w:marRight w:val="0"/>
      <w:marTop w:val="0"/>
      <w:marBottom w:val="0"/>
      <w:divBdr>
        <w:top w:val="none" w:sz="0" w:space="0" w:color="auto"/>
        <w:left w:val="none" w:sz="0" w:space="0" w:color="auto"/>
        <w:bottom w:val="none" w:sz="0" w:space="0" w:color="auto"/>
        <w:right w:val="none" w:sz="0" w:space="0" w:color="auto"/>
      </w:divBdr>
    </w:div>
    <w:div w:id="21428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Referat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D990-6A57-4545-AD3A-21D09366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Referat_SOSU</Template>
  <TotalTime>31</TotalTime>
  <Pages>19</Pages>
  <Words>4896</Words>
  <Characters>29872</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Tandrup Ruprecht</dc:creator>
  <cp:keywords/>
  <dc:description/>
  <cp:lastModifiedBy>Lene Kvist</cp:lastModifiedBy>
  <cp:revision>3</cp:revision>
  <cp:lastPrinted>2023-09-19T07:58:00Z</cp:lastPrinted>
  <dcterms:created xsi:type="dcterms:W3CDTF">2023-10-10T08:26:00Z</dcterms:created>
  <dcterms:modified xsi:type="dcterms:W3CDTF">2023-10-11T14:00:00Z</dcterms:modified>
</cp:coreProperties>
</file>